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【新加坡】When the evening lights are lit exploring the linguistic landscape of Singapore's Chinatown at night.pdf</w:t>
      </w:r>
      <w:br/>
      <w:hyperlink r:id="rId7" w:history="1">
        <w:r>
          <w:rPr>
            <w:color w:val="2980b9"/>
            <w:u w:val="single"/>
          </w:rPr>
          <w:t xml:space="preserve">https://typeset.io/library/untitled-collection-244ongmn/xin-jia-po-when-the-evening-lights-are-lit-exploring-the-2cs2izz3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本文探讨了新加坡唐人街夜间语言景观与白天的差异。作者收集了1091个语言景观项目，其中808个是在白天收集的，283个是在夜晚进行现场调查时发现的。</w:t>
      </w:r>
    </w:p>
    <w:p>
      <w:pPr>
        <w:jc w:val="both"/>
      </w:pPr>
      <w:r>
        <w:rPr/>
        <w:t xml:space="preserve">2. 量化分析表明，夜间语言景观在顶层上显示出强烈的单一英语倾向，而白天则倾向于多语种；在底层上，夜间标志使用的语言比白天少，并且中文成为夜间标志中突出的语言，而英语则在白天标志中占主导地位。</w:t>
      </w:r>
    </w:p>
    <w:p>
      <w:pPr>
        <w:jc w:val="both"/>
      </w:pPr>
      <w:r>
        <w:rPr/>
        <w:t xml:space="preserve">3. 文章呼吁将夜晚作为研究LL的新维度，并探讨了将夜晚纳入LL研究的潜力。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新加坡唐人街夜间语言景观的研究，旨在探讨夜间语言景观与白天语言景观的差异。文章采用了定量分析方法，收集了1091个语言景观项目，并发现夜间语言景观与白天语言景观存在一些不同之处。然而，该文章存在以下几个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考虑到夜间数据采集的困难性和局限性。作者承认他们主要采集了白天的照片数据，但并未深入探讨这种数据采集方式对研究结果的影响。由于夜晚光线暗淡，拍摄质量可能会受到影响，因此可能会导致数据偏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提供足够的证据来支持其结论。例如，在顶层分析中，作者声称夜间语言景观呈现出强烈的单一英语倾向，而白天则更倾向于多语种使用。然而，在底层分析中，作者发现夜间标志使用的语言比白天标志少，并且中文成为夜间标志中突出的语言。这些结论似乎缺乏充分的证据支持，因此需要更多的研究来验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没有考虑到唐人街夜间语言景观可能存在的风险和问题。例如，夜间标志可能会对周围居民造成噪音污染，或者在安全方面存在隐患。这些问题可能会影响夜间语言景观的呈现方式，并且需要更多的探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缺乏平衡性和客观性。作者似乎倾向于认为夜间语言景观与白天语言景观存在差异，并且强调了英语在夜间标志中的突出地位。然而，他们并未探讨其他可能解释这种现象的因素，例如文化背景、社会经济因素等等。因此，该文章可能存在一定程度上的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综上所述，尽管该文章提供了一些有趣的发现和思考点，但它也存在一些潜在问题和局限性。未来研究应该更加注重数据采集方法、证据支持、风险评估以及平衡性和客观性等方面。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Nighttime data collection limitations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conclusions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issues with nighttime language landscape
</w:t>
      </w:r>
    </w:p>
    <w:p>
      <w:pPr>
        <w:spacing w:after="0"/>
        <w:numPr>
          <w:ilvl w:val="0"/>
          <w:numId w:val="2"/>
        </w:numPr>
      </w:pPr>
      <w:r>
        <w:rPr/>
        <w:t xml:space="preserve">Lack of balance and objectivity
</w:t>
      </w:r>
    </w:p>
    <w:p>
      <w:pPr>
        <w:spacing w:after="0"/>
        <w:numPr>
          <w:ilvl w:val="0"/>
          <w:numId w:val="2"/>
        </w:numPr>
      </w:pPr>
      <w:r>
        <w:rPr/>
        <w:t xml:space="preserve">Data collection methods and limitations
</w:t>
      </w:r>
    </w:p>
    <w:p>
      <w:pPr>
        <w:numPr>
          <w:ilvl w:val="0"/>
          <w:numId w:val="2"/>
        </w:numPr>
      </w:pPr>
      <w:r>
        <w:rPr/>
        <w:t xml:space="preserve">Need for further research and evaluation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https://www.fullpicture.app/item/74f0140aa21a915e263de2bdd3fef353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9380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ypeset.io/library/untitled-collection-244ongmn/xin-jia-po-when-the-evening-lights-are-lit-exploring-the-2cs2izz3" TargetMode="External"/><Relationship Id="rId8" Type="http://schemas.openxmlformats.org/officeDocument/2006/relationships/hyperlink" Target="https://www.fullpicture.app/item/74f0140aa21a915e263de2bdd3fef35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2023-03-26T06:19:50+02:00</dcterms:created>
  <dcterms:modified xsi:type="dcterms:W3CDTF">2023-03-26T06:19:50+02:00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