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E-cigarettes and smoking cessation: evidence from a systematic review and meta-analysis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https://pubmed.ncbi.nlm.nih.gov/25822251/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电子烟可能有助于戒烟或减少吸烟。</w:t>
      </w:r>
    </w:p>
    <w:p>
      <w:pPr>
        <w:jc w:val="both"/>
      </w:pPr>
      <w:r>
        <w:rPr/>
        <w:t xml:space="preserve">2. 含尼古丁的电子烟比不含尼古丁的电子烟更有效戒烟。</w:t>
      </w:r>
    </w:p>
    <w:p>
      <w:pPr>
        <w:jc w:val="both"/>
      </w:pPr>
      <w:r>
        <w:rPr/>
        <w:t xml:space="preserve">3. 需要更多随机对照试验来评估电子烟与其他戒烟方法相比的有效性。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该文章是一篇系统综述和荟萃分析，旨在探讨电子烟是否有助于戒烟或减少吸烟，并比较含尼古丁和不含尼古丁的电子烟的效果。然而，该文章存在一些潜在偏见和缺失考虑点。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首先，该文章没有明确提及作者的利益冲突声明。这可能导致读者对作者的立场产生怀疑，并影响他们对结果的信任度。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其次，该文章只搜索了三个数据库，可能会忽略其他相关文献。此外，纳入的研究设计和性别差异很大，存在异质性。这可能会影响荟萃分析结果的可靠性。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第三，该文章只比较了含尼古丁和不含尼古丁电子烟的效果，并未与其他戒烟干预措施进行比较。这使得读者无法确定电子烟是否是最有效的戒烟方法之一。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在描述结果时，该文章使用了“更有效”等词语来描述含尼古丁电子烟相对于不含尼古丁电子烟的优势。然而，在统计学上，“更有效”并不意味着“显著有效”。因此，该文章可能存在片面报道和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第五，该文章没有探讨电子烟使用可能带来的风险。例如，电子烟中的化学物质可能对健康产生负面影响。此外，电子烟使用可能会导致年轻人开始吸烟或成为尼古丁成瘾者。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综上所述，该文章存在一些潜在偏见和缺失考虑点。读者应该谨慎对待其结果，并考虑其他相关文献以获取更全面的信息。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conflict of interest statement
</w:t>
      </w:r>
    </w:p>
    <w:p>
      <w:pPr>
        <w:spacing w:after="0"/>
        <w:numPr>
          <w:ilvl w:val="0"/>
          <w:numId w:val="2"/>
        </w:numPr>
      </w:pPr>
      <w:r>
        <w:rPr/>
        <w:t xml:space="preserve">Additional databases searched and study heterogeneity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smoking cessation interventions
</w:t>
      </w:r>
    </w:p>
    <w:p>
      <w:pPr>
        <w:spacing w:after="0"/>
        <w:numPr>
          <w:ilvl w:val="0"/>
          <w:numId w:val="2"/>
        </w:numPr>
      </w:pPr>
      <w:r>
        <w:rPr/>
        <w:t xml:space="preserve">Statistical significance of results and avoiding biased language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e-cigarette use
</w:t>
      </w:r>
    </w:p>
    <w:p>
      <w:pPr>
        <w:numPr>
          <w:ilvl w:val="0"/>
          <w:numId w:val="2"/>
        </w:numPr>
      </w:pPr>
      <w:r>
        <w:rPr/>
        <w:t xml:space="preserve">Considering other relevant literature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https://www.fullpicture.app/item/7566520cc93c507af575ff736601d14e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2B8F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5822251/" TargetMode="External"/><Relationship Id="rId8" Type="http://schemas.openxmlformats.org/officeDocument/2006/relationships/hyperlink" Target="https://www.fullpicture.app/item/7566520cc93c507af575ff736601d1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2024-01-05T18:54:31+01:00</dcterms:created>
  <dcterms:modified xsi:type="dcterms:W3CDTF">2024-01-05T18:54:31+01:00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