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Our Reality May Be a Sum of All Possible Realities | Quanta Magazine</w:t>
      </w:r>
      <w:br/>
      <w:hyperlink r:id="rId7" w:history="1">
        <w:r>
          <w:rPr>
            <w:color w:val="2980b9"/>
            <w:u w:val="single"/>
          </w:rPr>
          <w:t xml:space="preserve">https://www.quantamagazine.org/how-our-reality-may-be-a-sum-of-all-possible-realities-20230206/?utm_source=pocket-newtab</w:t>
        </w:r>
      </w:hyperlink>
    </w:p>
    <w:p>
      <w:pPr>
        <w:pStyle w:val="Heading1"/>
      </w:pPr>
      <w:bookmarkStart w:id="2" w:name="_Toc2"/>
      <w:r>
        <w:t>Article summary:</w:t>
      </w:r>
      <w:bookmarkEnd w:id="2"/>
    </w:p>
    <w:p>
      <w:pPr>
        <w:jc w:val="both"/>
      </w:pPr>
      <w:r>
        <w:rPr/>
        <w:t xml:space="preserve">1. The interference pattern suggests that particles take all possible paths through a barrier, even bizarre routes with looping detours.</w:t>
      </w:r>
    </w:p>
    <w:p>
      <w:pPr>
        <w:jc w:val="both"/>
      </w:pPr>
      <w:r>
        <w:rPr/>
        <w:t xml:space="preserve">2. Feynman's path integral is used to calculate the action and amplitude of particles and fields, which is fundamental to quantum physics.</w:t>
      </w:r>
    </w:p>
    <w:p>
      <w:pPr>
        <w:jc w:val="both"/>
      </w:pPr>
      <w:r>
        <w:rPr/>
        <w:t xml:space="preserve">3. Physicists have managed to estimate the path integral for the strong force by making time an imaginary number and approximating the infinite space-time continuum as a finite grid.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scientific facts and theories related to quantum physics. The author provides evidence for their claims in the form of quotes from experts in the field, such as Richard MacKenzie and Gerald Dunne, as well as references to experiments such as those conducted at the Large Hadron Collider in Europe. The article does not appear to be biased or one-sided, presenting both sides of the argument equally. It also does not contain any promotional content or partiality towards any particular viewpoint or theory. </w:t>
      </w:r>
    </w:p>
    <w:p>
      <w:pPr>
        <w:jc w:val="both"/>
      </w:pPr>
      <w:r>
        <w:rPr/>
        <w:t xml:space="preserve">The article does not appear to be missing any points of consideration or evidence for its claims, nor does it leave out any counterarguments or unexplored perspectives on the topic. It also notes potential risks associated with certain theories and experiments, such as those related to quantum field theory approaches. In conclusion, this article appears to be reliable and trustworthy in its reporting on quantum physics topics.</w:t>
      </w:r>
    </w:p>
    <w:p>
      <w:pPr>
        <w:pStyle w:val="Heading1"/>
      </w:pPr>
      <w:bookmarkStart w:id="5" w:name="_Toc5"/>
      <w:r>
        <w:t>Topics for further research:</w:t>
      </w:r>
      <w:bookmarkEnd w:id="5"/>
    </w:p>
    <w:p>
      <w:pPr>
        <w:spacing w:after="0"/>
        <w:numPr>
          <w:ilvl w:val="0"/>
          <w:numId w:val="2"/>
        </w:numPr>
      </w:pPr>
      <w:r>
        <w:rPr/>
        <w:t xml:space="preserve">Quantum Entanglement </w:t>
      </w:r>
    </w:p>
    <w:p>
      <w:pPr>
        <w:spacing w:after="0"/>
        <w:numPr>
          <w:ilvl w:val="0"/>
          <w:numId w:val="2"/>
        </w:numPr>
      </w:pPr>
      <w:r>
        <w:rPr/>
        <w:t xml:space="preserve">Quantum Mechanics </w:t>
      </w:r>
    </w:p>
    <w:p>
      <w:pPr>
        <w:spacing w:after="0"/>
        <w:numPr>
          <w:ilvl w:val="0"/>
          <w:numId w:val="2"/>
        </w:numPr>
      </w:pPr>
      <w:r>
        <w:rPr/>
        <w:t xml:space="preserve">Large Hadron Collider </w:t>
      </w:r>
    </w:p>
    <w:p>
      <w:pPr>
        <w:spacing w:after="0"/>
        <w:numPr>
          <w:ilvl w:val="0"/>
          <w:numId w:val="2"/>
        </w:numPr>
      </w:pPr>
      <w:r>
        <w:rPr/>
        <w:t xml:space="preserve">Quantum Field Theory </w:t>
      </w:r>
    </w:p>
    <w:p>
      <w:pPr>
        <w:spacing w:after="0"/>
        <w:numPr>
          <w:ilvl w:val="0"/>
          <w:numId w:val="2"/>
        </w:numPr>
      </w:pPr>
      <w:r>
        <w:rPr/>
        <w:t xml:space="preserve">Richard MacKenzie </w:t>
      </w:r>
    </w:p>
    <w:p>
      <w:pPr>
        <w:numPr>
          <w:ilvl w:val="0"/>
          <w:numId w:val="2"/>
        </w:numPr>
      </w:pPr>
      <w:r>
        <w:rPr/>
        <w:t xml:space="preserve">Gerald Dunne</w:t>
      </w:r>
    </w:p>
    <w:p>
      <w:pPr>
        <w:pStyle w:val="Heading1"/>
      </w:pPr>
      <w:bookmarkStart w:id="6" w:name="_Toc6"/>
      <w:r>
        <w:t>Report location:</w:t>
      </w:r>
      <w:bookmarkEnd w:id="6"/>
    </w:p>
    <w:p>
      <w:hyperlink r:id="rId8" w:history="1">
        <w:r>
          <w:rPr>
            <w:color w:val="2980b9"/>
            <w:u w:val="single"/>
          </w:rPr>
          <w:t xml:space="preserve">https://www.fullpicture.app/item/75bc0fca7033d8f8a6b079d3b2272b69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8FA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uantamagazine.org/how-our-reality-may-be-a-sum-of-all-possible-realities-20230206/?utm_source=pocket-newtab" TargetMode="External"/><Relationship Id="rId8" Type="http://schemas.openxmlformats.org/officeDocument/2006/relationships/hyperlink" Target="https://www.fullpicture.app/item/75bc0fca7033d8f8a6b079d3b2272b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2023-02-28T08:59:25+01:00</dcterms:created>
  <dcterms:modified xsi:type="dcterms:W3CDTF">2023-02-28T08:59:25+01:00</dcterms:modified>
</cp:coreProperties>
</file>

<file path=docProps/custom.xml><?xml version="1.0" encoding="utf-8"?>
<Properties xmlns="http://schemas.openxmlformats.org/officeDocument/2006/custom-properties" xmlns:vt="http://schemas.openxmlformats.org/officeDocument/2006/docPropsVTypes"/>
</file>