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Implication of Research on Teacher Belief | 10.1207/s15326985ep2701_6</w:t>
      </w:r>
      <w:br/>
      <w:hyperlink r:id="rId7" w:history="1">
        <w:r>
          <w:rPr>
            <w:color w:val="2980b9"/>
            <w:u w:val="single"/>
          </w:rPr>
          <w:t xml:space="preserve">https://sci-hub.wf/10.1207/s15326985ep2701_6</w:t>
        </w:r>
      </w:hyperlink>
    </w:p>
    <w:p>
      <w:pPr>
        <w:pStyle w:val="Heading1"/>
      </w:pPr>
      <w:bookmarkStart w:id="2" w:name="_Toc2"/>
      <w:r>
        <w:t>Article summary:</w:t>
      </w:r>
      <w:bookmarkEnd w:id="2"/>
    </w:p>
    <w:p>
      <w:pPr>
        <w:jc w:val="both"/>
      </w:pPr>
      <w:r>
        <w:rPr/>
        <w:t xml:space="preserve">1. 本文讨论了关于教师信念的研究及其含义。作者指出，教师的信念对于他们的教学方式和学生的学习成果具有重要影响。</w:t>
      </w:r>
    </w:p>
    <w:p>
      <w:pPr>
        <w:jc w:val="both"/>
      </w:pPr>
      <w:r>
        <w:rPr/>
        <w:t xml:space="preserve">2. 文章强调了教师信念与学生学习成果之间的关系。研究表明，教师对学生能力和潜力的信念会影响他们对学生的期望和行为，从而影响学生的学习结果。</w:t>
      </w:r>
    </w:p>
    <w:p>
      <w:pPr>
        <w:jc w:val="both"/>
      </w:pPr>
      <w:r>
        <w:rPr/>
        <w:t xml:space="preserve">3. 文章还探讨了如何改变教师信念以提高教育质量。作者提出了一些策略，包括提供支持和培训，鼓励反思和自我评估，并建立积极的校园文化来促进教师信念的积极发展。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我们无法对文章的内容进行详细的批判性分析。提供的信息只包括文章标题和一些相关链接，没有提供文章的具体内容或摘要。因此，我们无法确定文章是否存在潜在偏见、片面报道、无根据的主张、缺失的考虑点、所提出主张的缺失证据、未探索的反驳、宣传内容等问题。</w:t>
      </w:r>
    </w:p>
    <w:p>
      <w:pPr>
        <w:jc w:val="both"/>
      </w:pPr>
      <w:r>
        <w:rPr/>
        <w:t xml:space="preserve"/>
      </w:r>
    </w:p>
    <w:p>
      <w:pPr>
        <w:jc w:val="both"/>
      </w:pPr>
      <w:r>
        <w:rPr/>
        <w:t xml:space="preserve">要进行批判性分析，我们需要实际阅读并理解文章中所述的观点和论证，并与相关研究和证据进行比较和评估。由于没有提供文章内容，我们无法对其进行全面评价。</w:t>
      </w:r>
    </w:p>
    <w:p>
      <w:pPr>
        <w:jc w:val="both"/>
      </w:pPr>
      <w:r>
        <w:rPr/>
        <w:t xml:space="preserve"/>
      </w:r>
    </w:p>
    <w:p>
      <w:pPr>
        <w:jc w:val="both"/>
      </w:pPr>
      <w:r>
        <w:rPr/>
        <w:t xml:space="preserve">此外，在进行批判性分析时，还需要注意作者可能存在的潜在偏见、研究方法和数据来源的可靠性等因素。然而，在这种情况下，由于缺乏文章内容，我们无法对这些方面进行评估。</w:t>
      </w:r>
    </w:p>
    <w:p>
      <w:pPr>
        <w:jc w:val="both"/>
      </w:pPr>
      <w:r>
        <w:rPr/>
        <w:t xml:space="preserve"/>
      </w:r>
    </w:p>
    <w:p>
      <w:pPr>
        <w:jc w:val="both"/>
      </w:pPr>
      <w:r>
        <w:rPr/>
        <w:t xml:space="preserve">因此，请确保在提供完整信息之前再次提交您想要进行分析的具体文章或材料。</w:t>
      </w:r>
    </w:p>
    <w:p>
      <w:pPr>
        <w:pStyle w:val="Heading1"/>
      </w:pPr>
      <w:bookmarkStart w:id="5" w:name="_Toc5"/>
      <w:r>
        <w:t>Topics for further research:</w:t>
      </w:r>
      <w:bookmarkEnd w:id="5"/>
    </w:p>
    <w:p>
      <w:pPr>
        <w:spacing w:after="0"/>
        <w:numPr>
          <w:ilvl w:val="0"/>
          <w:numId w:val="2"/>
        </w:numPr>
      </w:pPr>
      <w:r>
        <w:rPr/>
        <w:t xml:space="preserve">潜在偏见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主张缺乏证据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https://www.fullpicture.app/item/75d3eaad4e46fb84c88f34520a498aa3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C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207/s15326985ep2701_6" TargetMode="External"/><Relationship Id="rId8" Type="http://schemas.openxmlformats.org/officeDocument/2006/relationships/hyperlink" Target="https://www.fullpicture.app/item/75d3eaad4e46fb84c88f34520a498a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2023-07-29T12:57:19+02:00</dcterms:created>
  <dcterms:modified xsi:type="dcterms:W3CDTF">2023-07-29T12:57:19+02:00</dcterms:modified>
</cp:coreProperties>
</file>

<file path=docProps/custom.xml><?xml version="1.0" encoding="utf-8"?>
<Properties xmlns="http://schemas.openxmlformats.org/officeDocument/2006/custom-properties" xmlns:vt="http://schemas.openxmlformats.org/officeDocument/2006/docPropsVTypes"/>
</file>