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NAVER</w:t>
      </w:r>
      <w:br/>
      <w:hyperlink r:id="rId7" w:history="1">
        <w:r>
          <w:rPr>
            <w:color w:val="2980b9"/>
            <w:u w:val="single"/>
          </w:rPr>
          <w:t xml:space="preserve">https://www.naver.com/</w:t>
        </w:r>
      </w:hyperlink>
    </w:p>
    <w:p>
      <w:pPr>
        <w:pStyle w:val="Heading1"/>
      </w:pPr>
      <w:bookmarkStart w:id="2" w:name="_Toc2"/>
      <w:r>
        <w:t>Article summary:</w:t>
      </w:r>
      <w:bookmarkEnd w:id="2"/>
    </w:p>
    <w:p>
      <w:pPr>
        <w:jc w:val="both"/>
      </w:pPr>
      <w:r>
        <w:rPr/>
        <w:t xml:space="preserve">1. The article discusses the latest version of the webtoon “Nano Machine” and its popularity.</w:t>
      </w:r>
    </w:p>
    <w:p>
      <w:pPr>
        <w:jc w:val="both"/>
      </w:pPr>
      <w:r>
        <w:rPr/>
        <w:t xml:space="preserve">2. It provides a list of the top 10 most viewed new works and finished works this week.</w:t>
      </w:r>
    </w:p>
    <w:p>
      <w:pPr>
        <w:jc w:val="both"/>
      </w:pPr>
      <w:r>
        <w:rPr/>
        <w:t xml:space="preserve">3. It also mentions a few other webtoons, such as “Reality Quest”, “Love Revolution”, and “Raising the Heavenly Horse”.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providing information about the latest version of the webtoon “Nano Machine” and its popularity, as well as a list of the top 10 most viewed new works and finished works this week. However, there are some potential biases that should be noted. For example, it does not provide any evidence to support its claims about the popularity of these webtoons or any counterarguments to challenge them. Additionally, it does not explore any possible risks associated with these webtoons or present both sides equally in terms of their merits and drawbacks. Furthermore, some of the content may be promotional in nature due to its focus on certain webtoons over others. Therefore, readers should take this article with a grain of salt and consider other sources for more balanced information about these webtoons before making any decisions based on what is presented here.</w:t>
      </w:r>
    </w:p>
    <w:p>
      <w:pPr>
        <w:pStyle w:val="Heading1"/>
      </w:pPr>
      <w:bookmarkStart w:id="5" w:name="_Toc5"/>
      <w:r>
        <w:t>Topics for further research:</w:t>
      </w:r>
      <w:bookmarkEnd w:id="5"/>
    </w:p>
    <w:p>
      <w:pPr>
        <w:spacing w:after="0"/>
        <w:numPr>
          <w:ilvl w:val="0"/>
          <w:numId w:val="2"/>
        </w:numPr>
      </w:pPr>
      <w:r>
        <w:rPr/>
        <w:t xml:space="preserve">“Risks associated with webtoons”</w:t>
      </w:r>
    </w:p>
    <w:p>
      <w:pPr>
        <w:spacing w:after="0"/>
        <w:numPr>
          <w:ilvl w:val="0"/>
          <w:numId w:val="2"/>
        </w:numPr>
      </w:pPr>
      <w:r>
        <w:rPr/>
        <w:t xml:space="preserve">“Pros and cons of webtoons”</w:t>
      </w:r>
    </w:p>
    <w:p>
      <w:pPr>
        <w:spacing w:after="0"/>
        <w:numPr>
          <w:ilvl w:val="0"/>
          <w:numId w:val="2"/>
        </w:numPr>
      </w:pPr>
      <w:r>
        <w:rPr/>
        <w:t xml:space="preserve">“Impact of webtoons on society”</w:t>
      </w:r>
    </w:p>
    <w:p>
      <w:pPr>
        <w:spacing w:after="0"/>
        <w:numPr>
          <w:ilvl w:val="0"/>
          <w:numId w:val="2"/>
        </w:numPr>
      </w:pPr>
      <w:r>
        <w:rPr/>
        <w:t xml:space="preserve">“Critical analysis of webtoons”</w:t>
      </w:r>
    </w:p>
    <w:p>
      <w:pPr>
        <w:spacing w:after="0"/>
        <w:numPr>
          <w:ilvl w:val="0"/>
          <w:numId w:val="2"/>
        </w:numPr>
      </w:pPr>
      <w:r>
        <w:rPr/>
        <w:t xml:space="preserve">“Webtoon reviews and ratings”</w:t>
      </w:r>
    </w:p>
    <w:p>
      <w:pPr>
        <w:numPr>
          <w:ilvl w:val="0"/>
          <w:numId w:val="2"/>
        </w:numPr>
      </w:pPr>
      <w:r>
        <w:rPr/>
        <w:t xml:space="preserve">“Webtoon industry trends”</w:t>
      </w:r>
    </w:p>
    <w:p>
      <w:pPr>
        <w:pStyle w:val="Heading1"/>
      </w:pPr>
      <w:bookmarkStart w:id="6" w:name="_Toc6"/>
      <w:r>
        <w:t>Report location:</w:t>
      </w:r>
      <w:bookmarkEnd w:id="6"/>
    </w:p>
    <w:p>
      <w:hyperlink r:id="rId8" w:history="1">
        <w:r>
          <w:rPr>
            <w:color w:val="2980b9"/>
            <w:u w:val="single"/>
          </w:rPr>
          <w:t xml:space="preserve">https://www.fullpicture.app/item/75e5a61a99c1890489f76105b87396ab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C58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ver.com/" TargetMode="External"/><Relationship Id="rId8" Type="http://schemas.openxmlformats.org/officeDocument/2006/relationships/hyperlink" Target="https://www.fullpicture.app/item/75e5a61a99c1890489f76105b87396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2023-02-23T15:23:28+01:00</dcterms:created>
  <dcterms:modified xsi:type="dcterms:W3CDTF">2023-02-23T15:23:28+01:00</dcterms:modified>
</cp:coreProperties>
</file>

<file path=docProps/custom.xml><?xml version="1.0" encoding="utf-8"?>
<Properties xmlns="http://schemas.openxmlformats.org/officeDocument/2006/custom-properties" xmlns:vt="http://schemas.openxmlformats.org/officeDocument/2006/docPropsVTypes"/>
</file>