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a robot companion - friend, assistant or butler? | IEEE Conference Publication | IEEE Xplore</w:t>
      </w:r>
      <w:br/>
      <w:hyperlink r:id="rId7" w:history="1">
        <w:r>
          <w:rPr>
            <w:color w:val="2980b9"/>
            <w:u w:val="single"/>
          </w:rPr>
          <w:t xml:space="preserve">https://ieeexplore.ieee.org/document/1545189</w:t>
        </w:r>
      </w:hyperlink>
    </w:p>
    <w:p>
      <w:pPr>
        <w:pStyle w:val="Heading1"/>
      </w:pPr>
      <w:bookmarkStart w:id="2" w:name="_Toc2"/>
      <w:r>
        <w:t>Article summary:</w:t>
      </w:r>
      <w:bookmarkEnd w:id="2"/>
    </w:p>
    <w:p>
      <w:pPr>
        <w:jc w:val="both"/>
      </w:pPr>
      <w:r>
        <w:rPr/>
        <w:t xml:space="preserve">1. The study explored people's perceptions and attitudes towards the idea of a future robot companion for the home.</w:t>
      </w:r>
    </w:p>
    <w:p>
      <w:pPr>
        <w:jc w:val="both"/>
      </w:pPr>
      <w:r>
        <w:rPr/>
        <w:t xml:space="preserve">2. Results indicated that a large proportion of participants were in favour of a robot companion and saw the potential role as being an assistant, machine or servant.</w:t>
      </w:r>
    </w:p>
    <w:p>
      <w:pPr>
        <w:jc w:val="both"/>
      </w:pPr>
      <w:r>
        <w:rPr/>
        <w:t xml:space="preserve">3. Most subjects wanted the robot to be able to do household tasks such as vacuuming, guarding the house, entertainment and gardening, rather than child/animal care tasks.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research findings on people's perceptions and attitudes towards the idea of a future robot companion for the home. The authors have provided detailed information about their methodology, sample characteristics, instruments used, procedure followed, results obtained from questionnaires and human-robot interaction trials, as well as discussion of their findings in relation to other studies in this field.</w:t>
      </w:r>
    </w:p>
    <w:p>
      <w:pPr>
        <w:jc w:val="both"/>
      </w:pPr>
      <w:r>
        <w:rPr/>
        <w:t xml:space="preserve">The article does not appear to be biased or one-sided in its reporting; it presents both sides equally by providing evidence for both positive and negative attitudes towards robots in the home. It also acknowledges potential risks associated with having robots in the home such as feelings of revulsion against robots due to their human-like appearance but non-human behaviour (the 'Uncanny Valley' effect).</w:t>
      </w:r>
    </w:p>
    <w:p>
      <w:pPr>
        <w:jc w:val="both"/>
      </w:pPr>
      <w:r>
        <w:rPr/>
        <w:t xml:space="preserve">The article does not appear to contain any unsupported claims or missing points of consideration; all claims are supported by evidence from questionnaires and human-robot interaction trials conducted by the authors. The authors have also discussed their findings in relation to other studies in this field which adds further credibility to their work.</w:t>
      </w:r>
    </w:p>
    <w:p>
      <w:pPr>
        <w:jc w:val="both"/>
      </w:pPr>
      <w:r>
        <w:rPr/>
        <w:t xml:space="preserve">The article does not appear to contain any promotional content or partiality; it is an objective report on research findings without any attempt at promoting any particular product or viewpoint.</w:t>
      </w:r>
    </w:p>
    <w:p>
      <w:pPr>
        <w:jc w:val="both"/>
      </w:pPr>
      <w:r>
        <w:rPr/>
        <w:t xml:space="preserve">In conclusion, this article appears to be reliable and trustworthy overall; it provides detailed information about its methodology, sample characteristics, instruments used, procedure followed, results obtained from questionnaires and human-robot interaction trials, as well as discussion of their findings in relation to other studies in this field without any bias or partiality.</w:t>
      </w:r>
    </w:p>
    <w:p>
      <w:pPr>
        <w:pStyle w:val="Heading1"/>
      </w:pPr>
      <w:bookmarkStart w:id="5" w:name="_Toc5"/>
      <w:r>
        <w:t>Topics for further research:</w:t>
      </w:r>
      <w:bookmarkEnd w:id="5"/>
    </w:p>
    <w:p>
      <w:pPr>
        <w:spacing w:after="0"/>
        <w:numPr>
          <w:ilvl w:val="0"/>
          <w:numId w:val="2"/>
        </w:numPr>
      </w:pPr>
      <w:r>
        <w:rPr/>
        <w:t xml:space="preserve">Human-Robot Interaction</w:t>
      </w:r>
    </w:p>
    <w:p>
      <w:pPr>
        <w:spacing w:after="0"/>
        <w:numPr>
          <w:ilvl w:val="0"/>
          <w:numId w:val="2"/>
        </w:numPr>
      </w:pPr>
      <w:r>
        <w:rPr/>
        <w:t xml:space="preserve">Uncanny Valley Effect</w:t>
      </w:r>
    </w:p>
    <w:p>
      <w:pPr>
        <w:spacing w:after="0"/>
        <w:numPr>
          <w:ilvl w:val="0"/>
          <w:numId w:val="2"/>
        </w:numPr>
      </w:pPr>
      <w:r>
        <w:rPr/>
        <w:t xml:space="preserve">Home Robot Companions</w:t>
      </w:r>
    </w:p>
    <w:p>
      <w:pPr>
        <w:spacing w:after="0"/>
        <w:numPr>
          <w:ilvl w:val="0"/>
          <w:numId w:val="2"/>
        </w:numPr>
      </w:pPr>
      <w:r>
        <w:rPr/>
        <w:t xml:space="preserve">Attitudes Towards Robots</w:t>
      </w:r>
    </w:p>
    <w:p>
      <w:pPr>
        <w:spacing w:after="0"/>
        <w:numPr>
          <w:ilvl w:val="0"/>
          <w:numId w:val="2"/>
        </w:numPr>
      </w:pPr>
      <w:r>
        <w:rPr/>
        <w:t xml:space="preserve">Robot Ethics</w:t>
      </w:r>
    </w:p>
    <w:p>
      <w:pPr>
        <w:numPr>
          <w:ilvl w:val="0"/>
          <w:numId w:val="2"/>
        </w:numPr>
      </w:pPr>
      <w:r>
        <w:rPr/>
        <w:t xml:space="preserve">Social Robotics</w:t>
      </w:r>
    </w:p>
    <w:p>
      <w:pPr>
        <w:pStyle w:val="Heading1"/>
      </w:pPr>
      <w:bookmarkStart w:id="6" w:name="_Toc6"/>
      <w:r>
        <w:t>Report location:</w:t>
      </w:r>
      <w:bookmarkEnd w:id="6"/>
    </w:p>
    <w:p>
      <w:hyperlink r:id="rId8" w:history="1">
        <w:r>
          <w:rPr>
            <w:color w:val="2980b9"/>
            <w:u w:val="single"/>
          </w:rPr>
          <w:t xml:space="preserve">https://www.fullpicture.app/item/75e9d7020fbd0d54220d3d91ef247324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446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545189" TargetMode="External"/><Relationship Id="rId8" Type="http://schemas.openxmlformats.org/officeDocument/2006/relationships/hyperlink" Target="https://www.fullpicture.app/item/75e9d7020fbd0d54220d3d91ef2473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2023-02-27T18:13:58+01:00</dcterms:created>
  <dcterms:modified xsi:type="dcterms:W3CDTF">2023-02-27T18:13:58+01:00</dcterms:modified>
</cp:coreProperties>
</file>

<file path=docProps/custom.xml><?xml version="1.0" encoding="utf-8"?>
<Properties xmlns="http://schemas.openxmlformats.org/officeDocument/2006/custom-properties" xmlns:vt="http://schemas.openxmlformats.org/officeDocument/2006/docPropsVTypes"/>
</file>