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Architecture In Ancient Greek Architecture | ipl.org</w:t>
      </w:r>
      <w:br/>
      <w:hyperlink r:id="rId7" w:history="1">
        <w:r>
          <w:rPr>
            <w:color w:val="2980b9"/>
            <w:u w:val="single"/>
          </w:rPr>
          <w:t xml:space="preserve">https://www.ipl.org/essay/Architecture-In-Ancient-Greek-Architecture-F3DJZBH4ACP6</w:t>
        </w:r>
      </w:hyperlink>
    </w:p>
    <w:p>
      <w:pPr>
        <w:pStyle w:val="Heading1"/>
      </w:pPr>
      <w:bookmarkStart w:id="2" w:name="_Toc2"/>
      <w:r>
        <w:t>Article summary:</w:t>
      </w:r>
      <w:bookmarkEnd w:id="2"/>
    </w:p>
    <w:p>
      <w:pPr>
        <w:jc w:val="both"/>
      </w:pPr>
      <w:r>
        <w:rPr/>
        <w:t xml:space="preserve">1. Ancient Greek architecture represents order, beauty, and democracy.</w:t>
      </w:r>
    </w:p>
    <w:p>
      <w:pPr>
        <w:jc w:val="both"/>
      </w:pPr>
      <w:r>
        <w:rPr/>
        <w:t xml:space="preserve">2. Religion played a significant role in their architecture, with temples serving as homes for gods and goddesses.</w:t>
      </w:r>
    </w:p>
    <w:p>
      <w:pPr>
        <w:jc w:val="both"/>
      </w:pPr>
      <w:r>
        <w:rPr/>
        <w:t xml:space="preserve">3. The Parthenon is the most famous expression of classical Greek architecture.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"Architecture In Ancient Greek Architecture" provides a brief overview of the architectural style of ancient Greece, highlighting its focus on order, beauty, and democracy. The author notes that religion played a significant role in Greek architecture, with temples serving as homes for gods and goddesses and centers for popular gatherings.</w:t>
      </w:r>
    </w:p>
    <w:p>
      <w:pPr>
        <w:jc w:val="both"/>
      </w:pPr>
      <w:r>
        <w:rPr/>
        <w:t xml:space="preserve"/>
      </w:r>
    </w:p>
    <w:p>
      <w:pPr>
        <w:jc w:val="both"/>
      </w:pPr>
      <w:r>
        <w:rPr/>
        <w:t xml:space="preserve">While the article provides some interesting insights into ancient Greek architecture, it is somewhat limited in its scope. For example, it does not delve deeply into the specific features or characteristics of Greek architecture that made it unique or influential. Additionally, the article does not explore any potential biases or limitations in our understanding of ancient Greek architecture.</w:t>
      </w:r>
    </w:p>
    <w:p>
      <w:pPr>
        <w:jc w:val="both"/>
      </w:pPr>
      <w:r>
        <w:rPr/>
        <w:t xml:space="preserve"/>
      </w:r>
    </w:p>
    <w:p>
      <w:pPr>
        <w:jc w:val="both"/>
      </w:pPr>
      <w:r>
        <w:rPr/>
        <w:t xml:space="preserve">One potential bias in the article is its emphasis on the power and influence of religion in Greek society. While religion was certainly an important aspect of life in ancient Greece, it is possible that other factors such as politics, economics, and social structures also played a significant role in shaping architectural styles and practices.</w:t>
      </w:r>
    </w:p>
    <w:p>
      <w:pPr>
        <w:jc w:val="both"/>
      </w:pPr>
      <w:r>
        <w:rPr/>
        <w:t xml:space="preserve"/>
      </w:r>
    </w:p>
    <w:p>
      <w:pPr>
        <w:jc w:val="both"/>
      </w:pPr>
      <w:r>
        <w:rPr/>
        <w:t xml:space="preserve">Another limitation of the article is its lack of discussion around counterarguments or alternative perspectives on ancient Greek architecture. For example, some scholars might argue that Greek architecture was heavily influenced by earlier civilizations such as Egypt and Mesopotamia, rather than being entirely unique to Greece.</w:t>
      </w:r>
    </w:p>
    <w:p>
      <w:pPr>
        <w:jc w:val="both"/>
      </w:pPr>
      <w:r>
        <w:rPr/>
        <w:t xml:space="preserve"/>
      </w:r>
    </w:p>
    <w:p>
      <w:pPr>
        <w:jc w:val="both"/>
      </w:pPr>
      <w:r>
        <w:rPr/>
        <w:t xml:space="preserve">Overall, while the article provides some interesting insights into ancient Greek architecture and its relationship to religion and society, it could benefit from a more nuanced exploration of potential biases and alternative perspectives.</w:t>
      </w:r>
    </w:p>
    <w:p>
      <w:pPr>
        <w:pStyle w:val="Heading1"/>
      </w:pPr>
      <w:bookmarkStart w:id="5" w:name="_Toc5"/>
      <w:r>
        <w:t>Topics for further research:</w:t>
      </w:r>
      <w:bookmarkEnd w:id="5"/>
    </w:p>
    <w:p>
      <w:pPr>
        <w:spacing w:after="0"/>
        <w:numPr>
          <w:ilvl w:val="0"/>
          <w:numId w:val="2"/>
        </w:numPr>
      </w:pPr>
      <w:r>
        <w:rPr/>
        <w:t xml:space="preserve">Influence of earlier civilizations on Greek architecture
</w:t>
      </w:r>
    </w:p>
    <w:p>
      <w:pPr>
        <w:spacing w:after="0"/>
        <w:numPr>
          <w:ilvl w:val="0"/>
          <w:numId w:val="2"/>
        </w:numPr>
      </w:pPr>
      <w:r>
        <w:rPr/>
        <w:t xml:space="preserve">Political and economic factors in Greek architecture
</w:t>
      </w:r>
    </w:p>
    <w:p>
      <w:pPr>
        <w:spacing w:after="0"/>
        <w:numPr>
          <w:ilvl w:val="0"/>
          <w:numId w:val="2"/>
        </w:numPr>
      </w:pPr>
      <w:r>
        <w:rPr/>
        <w:t xml:space="preserve">Social structures and their impact on Greek architecture
</w:t>
      </w:r>
    </w:p>
    <w:p>
      <w:pPr>
        <w:spacing w:after="0"/>
        <w:numPr>
          <w:ilvl w:val="0"/>
          <w:numId w:val="2"/>
        </w:numPr>
      </w:pPr>
      <w:r>
        <w:rPr/>
        <w:t xml:space="preserve">Unique features of Greek architecture
</w:t>
      </w:r>
    </w:p>
    <w:p>
      <w:pPr>
        <w:spacing w:after="0"/>
        <w:numPr>
          <w:ilvl w:val="0"/>
          <w:numId w:val="2"/>
        </w:numPr>
      </w:pPr>
      <w:r>
        <w:rPr/>
        <w:t xml:space="preserve">Limitations in our understanding of ancient Greek architecture
</w:t>
      </w:r>
    </w:p>
    <w:p>
      <w:pPr>
        <w:numPr>
          <w:ilvl w:val="0"/>
          <w:numId w:val="2"/>
        </w:numPr>
      </w:pPr>
      <w:r>
        <w:rPr/>
        <w:t xml:space="preserve">Alternative perspectives on Greek architecture</w:t>
      </w:r>
    </w:p>
    <w:p>
      <w:pPr>
        <w:pStyle w:val="Heading1"/>
      </w:pPr>
      <w:bookmarkStart w:id="6" w:name="_Toc6"/>
      <w:r>
        <w:t>Report location:</w:t>
      </w:r>
      <w:bookmarkEnd w:id="6"/>
    </w:p>
    <w:p>
      <w:hyperlink r:id="rId8" w:history="1">
        <w:r>
          <w:rPr>
            <w:color w:val="2980b9"/>
            <w:u w:val="single"/>
          </w:rPr>
          <w:t xml:space="preserve">https://www.fullpicture.app/item/75f104923fc024d939c01a9c15b3fc3f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6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l.org/essay/Architecture-In-Ancient-Greek-Architecture-F3DJZBH4ACP6" TargetMode="External"/><Relationship Id="rId8" Type="http://schemas.openxmlformats.org/officeDocument/2006/relationships/hyperlink" Target="https://www.fullpicture.app/item/75f104923fc024d939c01a9c15b3f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2023-12-18T06:21:17+01:00</dcterms:created>
  <dcterms:modified xsi:type="dcterms:W3CDTF">2023-12-18T06:21:17+01:00</dcterms:modified>
</cp:coreProperties>
</file>

<file path=docProps/custom.xml><?xml version="1.0" encoding="utf-8"?>
<Properties xmlns="http://schemas.openxmlformats.org/officeDocument/2006/custom-properties" xmlns:vt="http://schemas.openxmlformats.org/officeDocument/2006/docPropsVTypes"/>
</file>