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Street Geographies: The Impact of Urban Governance on the Mobilities of Cape Town’s Street Youth - Lorraine van Blerk, 2013</w:t>
      </w:r>
      <w:br/>
      <w:hyperlink r:id="rId7" w:history="1">
        <w:r>
          <w:rPr>
            <w:color w:val="2980b9"/>
            <w:u w:val="single"/>
          </w:rPr>
          <w:t xml:space="preserve">https://journals.sagepub.com/doi/10.1177/0042098012468895</w:t>
        </w:r>
      </w:hyperlink>
    </w:p>
    <w:p>
      <w:pPr>
        <w:pStyle w:val="Heading1"/>
      </w:pPr>
      <w:bookmarkStart w:id="2" w:name="_Toc2"/>
      <w:r>
        <w:t>Article summary:</w:t>
      </w:r>
      <w:bookmarkEnd w:id="2"/>
    </w:p>
    <w:p>
      <w:pPr>
        <w:jc w:val="both"/>
      </w:pPr>
      <w:r>
        <w:rPr/>
        <w:t xml:space="preserve">1. This paper explores the challenges faced by street youth in Cape Town due to urban governance strategies aimed at reducing their visible presence on the streets.</w:t>
      </w:r>
    </w:p>
    <w:p>
      <w:pPr>
        <w:jc w:val="both"/>
      </w:pPr>
      <w:r>
        <w:rPr/>
        <w:t xml:space="preserve">2. It conceptualises four ways in which their mobilities have changed, dramatically affecting their everyday practices and creating ‘new’ street geographies.</w:t>
      </w:r>
    </w:p>
    <w:p>
      <w:pPr>
        <w:jc w:val="both"/>
      </w:pPr>
      <w:r>
        <w:rPr/>
        <w:t xml:space="preserve">3. The paper identifies policy implications for addressing the needs of marginalised street youth.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“New Street Geographies: The Impact of Urban Governance on the Mobilities of Cape Town’s Street Youth” by Lorraine van Blerk is a well-researched and comprehensive piece that provides an insightful look into the lives of street youth in Cape Town and how urban governance strategies have impacted their mobility. The article is written from an objective point of view, providing a balanced analysis of the issue without any bias or partiality towards either side. Van Blerk has provided evidence to support her claims, such as citing relevant research studies and statistics, which adds credibility to her argument. Additionally, she has explored counterarguments to her points and noted potential risks associated with certain policies, making sure to present both sides equally. </w:t>
      </w:r>
    </w:p>
    <w:p>
      <w:pPr>
        <w:jc w:val="both"/>
      </w:pPr>
      <w:r>
        <w:rPr/>
        <w:t xml:space="preserve">The only potential issue with this article is that it does not provide any solutions or recommendations for addressing the needs of street youth in Cape Town. While it does identify policy implications for doing so, it does not go into detail about what these policies should be or how they should be implemented. However, this is likely due to space constraints rather than any intentional omission on Van Blerk's part. </w:t>
      </w:r>
    </w:p>
    <w:p>
      <w:pPr>
        <w:jc w:val="both"/>
      </w:pPr>
      <w:r>
        <w:rPr/>
        <w:t xml:space="preserve">In conclusion, this article is reliable and trustworthy due to its comprehensive research and balanced analysis of the issue at hand.</w:t>
      </w:r>
    </w:p>
    <w:p>
      <w:pPr>
        <w:pStyle w:val="Heading1"/>
      </w:pPr>
      <w:bookmarkStart w:id="5" w:name="_Toc5"/>
      <w:r>
        <w:t>Topics for further research:</w:t>
      </w:r>
      <w:bookmarkEnd w:id="5"/>
    </w:p>
    <w:p>
      <w:pPr>
        <w:spacing w:after="0"/>
        <w:numPr>
          <w:ilvl w:val="0"/>
          <w:numId w:val="2"/>
        </w:numPr>
      </w:pPr>
      <w:r>
        <w:rPr/>
        <w:t xml:space="preserve">Street youth mobility in Cape Town</w:t>
      </w:r>
    </w:p>
    <w:p>
      <w:pPr>
        <w:spacing w:after="0"/>
        <w:numPr>
          <w:ilvl w:val="0"/>
          <w:numId w:val="2"/>
        </w:numPr>
      </w:pPr>
      <w:r>
        <w:rPr/>
        <w:t xml:space="preserve">Urban governance strategies for street youth</w:t>
      </w:r>
    </w:p>
    <w:p>
      <w:pPr>
        <w:spacing w:after="0"/>
        <w:numPr>
          <w:ilvl w:val="0"/>
          <w:numId w:val="2"/>
        </w:numPr>
      </w:pPr>
      <w:r>
        <w:rPr/>
        <w:t xml:space="preserve">Solutions for street youth in Cape Town</w:t>
      </w:r>
    </w:p>
    <w:p>
      <w:pPr>
        <w:spacing w:after="0"/>
        <w:numPr>
          <w:ilvl w:val="0"/>
          <w:numId w:val="2"/>
        </w:numPr>
      </w:pPr>
      <w:r>
        <w:rPr/>
        <w:t xml:space="preserve">Policy implications for street youth</w:t>
      </w:r>
    </w:p>
    <w:p>
      <w:pPr>
        <w:spacing w:after="0"/>
        <w:numPr>
          <w:ilvl w:val="0"/>
          <w:numId w:val="2"/>
        </w:numPr>
      </w:pPr>
      <w:r>
        <w:rPr/>
        <w:t xml:space="preserve">Research studies on street youth</w:t>
      </w:r>
    </w:p>
    <w:p>
      <w:pPr>
        <w:numPr>
          <w:ilvl w:val="0"/>
          <w:numId w:val="2"/>
        </w:numPr>
      </w:pPr>
      <w:r>
        <w:rPr/>
        <w:t xml:space="preserve">Risk assessment for street youth policies</w:t>
      </w:r>
    </w:p>
    <w:p>
      <w:pPr>
        <w:pStyle w:val="Heading1"/>
      </w:pPr>
      <w:bookmarkStart w:id="6" w:name="_Toc6"/>
      <w:r>
        <w:t>Report location:</w:t>
      </w:r>
      <w:bookmarkEnd w:id="6"/>
    </w:p>
    <w:p>
      <w:hyperlink r:id="rId8" w:history="1">
        <w:r>
          <w:rPr>
            <w:color w:val="2980b9"/>
            <w:u w:val="single"/>
          </w:rPr>
          <w:t xml:space="preserve">https://www.fullpicture.app/item/75f7ed026d66a5a3441a1ff5a23a7114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F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42098012468895" TargetMode="External"/><Relationship Id="rId8" Type="http://schemas.openxmlformats.org/officeDocument/2006/relationships/hyperlink" Target="https://www.fullpicture.app/item/75f7ed026d66a5a3441a1ff5a23a71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2023-02-23T22:08:07+01:00</dcterms:created>
  <dcterms:modified xsi:type="dcterms:W3CDTF">2023-02-23T22:08:07+01:00</dcterms:modified>
</cp:coreProperties>
</file>

<file path=docProps/custom.xml><?xml version="1.0" encoding="utf-8"?>
<Properties xmlns="http://schemas.openxmlformats.org/officeDocument/2006/custom-properties" xmlns:vt="http://schemas.openxmlformats.org/officeDocument/2006/docPropsVTypes"/>
</file>