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Human-scale Immersive VR System for Environmental Design Assessment- A Proposal for an Architectural Design Evaluation Tool: Journal of Asian Architecture and Building Engineering: Vol 6, No 1</w:t>
      </w:r>
      <w:br/>
      <w:hyperlink r:id="rId7" w:history="1">
        <w:r>
          <w:rPr>
            <w:color w:val="2980b9"/>
            <w:u w:val="single"/>
          </w:rPr>
          <w:t xml:space="preserve">https://www.tandfonline.com/doi/abs/10.3130/jaabe.6.57</w:t>
        </w:r>
      </w:hyperlink>
    </w:p>
    <w:p>
      <w:pPr>
        <w:pStyle w:val="Heading1"/>
      </w:pPr>
      <w:bookmarkStart w:id="2" w:name="_Toc2"/>
      <w:r>
        <w:t>Article summary:</w:t>
      </w:r>
      <w:bookmarkEnd w:id="2"/>
    </w:p>
    <w:p>
      <w:pPr>
        <w:jc w:val="both"/>
      </w:pPr>
      <w:r>
        <w:rPr/>
        <w:t xml:space="preserve">1. This article proposes the use of a human-scale immersive virtual reality (VR) system for environmental design assessment.</w:t>
      </w:r>
    </w:p>
    <w:p>
      <w:pPr>
        <w:jc w:val="both"/>
      </w:pPr>
      <w:r>
        <w:rPr/>
        <w:t xml:space="preserve">2. The authors are from the Department of Built Environment and Precision and Intelligence Laboratory at Tokyo Institute of Technology in Japan.</w:t>
      </w:r>
    </w:p>
    <w:p>
      <w:pPr>
        <w:jc w:val="both"/>
      </w:pPr>
      <w:r>
        <w:rPr/>
        <w:t xml:space="preserve">3. The article is published in the Journal of Asian Architecture and Building Engineering, Volume 6, Issue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researchers from the Department of Built Environment and Precision and Intelligence Laboratory at Tokyo Institute of Technology in Japan, which provides some assurance that it is reliable and trustworthy. However, there are some potential biases that should be noted. For example, the authors may have a vested interest in promoting their own research or technology, which could lead to one-sided reporting or unsupported claims. Additionally, there may be missing points of consideration or evidence for the claims made that could affect the reliability of the article. Furthermore, counterarguments or alternative perspectives may not be explored fully or presented equally, which could lead to partiality or an incomplete picture being presented to readers. Finally, possible risks associated with using this technology should also be noted as they could have implications for its use in environmental design assessment.</w:t>
      </w:r>
    </w:p>
    <w:p>
      <w:pPr>
        <w:pStyle w:val="Heading1"/>
      </w:pPr>
      <w:bookmarkStart w:id="5" w:name="_Toc5"/>
      <w:r>
        <w:t>Topics for further research:</w:t>
      </w:r>
      <w:bookmarkEnd w:id="5"/>
    </w:p>
    <w:p>
      <w:pPr>
        <w:spacing w:after="0"/>
        <w:numPr>
          <w:ilvl w:val="0"/>
          <w:numId w:val="2"/>
        </w:numPr>
      </w:pPr>
      <w:r>
        <w:rPr/>
        <w:t xml:space="preserve">Environmental design assessment risks</w:t>
      </w:r>
    </w:p>
    <w:p>
      <w:pPr>
        <w:spacing w:after="0"/>
        <w:numPr>
          <w:ilvl w:val="0"/>
          <w:numId w:val="2"/>
        </w:numPr>
      </w:pPr>
      <w:r>
        <w:rPr/>
        <w:t xml:space="preserve">Alternative perspectives in environmental design</w:t>
      </w:r>
    </w:p>
    <w:p>
      <w:pPr>
        <w:spacing w:after="0"/>
        <w:numPr>
          <w:ilvl w:val="0"/>
          <w:numId w:val="2"/>
        </w:numPr>
      </w:pPr>
      <w:r>
        <w:rPr/>
        <w:t xml:space="preserve">Counterarguments in environmental design</w:t>
      </w:r>
    </w:p>
    <w:p>
      <w:pPr>
        <w:spacing w:after="0"/>
        <w:numPr>
          <w:ilvl w:val="0"/>
          <w:numId w:val="2"/>
        </w:numPr>
      </w:pPr>
      <w:r>
        <w:rPr/>
        <w:t xml:space="preserve">Unsupported claims in environmental design</w:t>
      </w:r>
    </w:p>
    <w:p>
      <w:pPr>
        <w:spacing w:after="0"/>
        <w:numPr>
          <w:ilvl w:val="0"/>
          <w:numId w:val="2"/>
        </w:numPr>
      </w:pPr>
      <w:r>
        <w:rPr/>
        <w:t xml:space="preserve">Implications of using technology in environmental design</w:t>
      </w:r>
    </w:p>
    <w:p>
      <w:pPr>
        <w:numPr>
          <w:ilvl w:val="0"/>
          <w:numId w:val="2"/>
        </w:numPr>
      </w:pPr>
      <w:r>
        <w:rPr/>
        <w:t xml:space="preserve">Vested interests in environmental design research</w:t>
      </w:r>
    </w:p>
    <w:p>
      <w:pPr>
        <w:pStyle w:val="Heading1"/>
      </w:pPr>
      <w:bookmarkStart w:id="6" w:name="_Toc6"/>
      <w:r>
        <w:t>Report location:</w:t>
      </w:r>
      <w:bookmarkEnd w:id="6"/>
    </w:p>
    <w:p>
      <w:hyperlink r:id="rId8" w:history="1">
        <w:r>
          <w:rPr>
            <w:color w:val="2980b9"/>
            <w:u w:val="single"/>
          </w:rPr>
          <w:t xml:space="preserve">https://www.fullpicture.app/item/7605a08f6a64252ede02a4ec5fbbc49d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64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3130/jaabe.6.57" TargetMode="External"/><Relationship Id="rId8" Type="http://schemas.openxmlformats.org/officeDocument/2006/relationships/hyperlink" Target="https://www.fullpicture.app/item/7605a08f6a64252ede02a4ec5fbbc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2023-02-28T01:19:33+01:00</dcterms:created>
  <dcterms:modified xsi:type="dcterms:W3CDTF">2023-02-28T01:19:33+01:00</dcterms:modified>
</cp:coreProperties>
</file>

<file path=docProps/custom.xml><?xml version="1.0" encoding="utf-8"?>
<Properties xmlns="http://schemas.openxmlformats.org/officeDocument/2006/custom-properties" xmlns:vt="http://schemas.openxmlformats.org/officeDocument/2006/docPropsVTypes"/>
</file>