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Robotic Personal Aids for Mobility and Monitoring for the Elderly | IEEE Journals &amp; Magazine | IEEE Xplore</w:t>
      </w:r>
      <w:br/>
      <w:hyperlink r:id="rId7" w:history="1">
        <w:r>
          <w:rPr>
            <w:color w:val="2980b9"/>
            <w:u w:val="single"/>
          </w:rPr>
          <w:t xml:space="preserve">https://ieeexplore.ieee.org/abstract/document/1703566?casa_token=nGMwi9nJm88AAAAA:SYP6M__21s-UZR4FiKSx5MP6gUU12S-gdv2JKmRpVdq2DooYakwPNxFFiZffE92xFVeKrp8Fpj_e</w:t>
        </w:r>
      </w:hyperlink>
    </w:p>
    <w:p>
      <w:pPr>
        <w:pStyle w:val="Heading1"/>
      </w:pPr>
      <w:bookmarkStart w:id="2" w:name="_Toc2"/>
      <w:r>
        <w:t>Article summary:</w:t>
      </w:r>
      <w:bookmarkEnd w:id="2"/>
    </w:p>
    <w:p>
      <w:pPr>
        <w:jc w:val="both"/>
      </w:pPr>
      <w:r>
        <w:rPr/>
        <w:t xml:space="preserve">1. The article discusses two robotic personal aids for mobility and monitoring (PAMM) designed to help elderly people delay the transition from eldercare facilities to nursing homes.</w:t>
      </w:r>
    </w:p>
    <w:p>
      <w:pPr>
        <w:jc w:val="both"/>
      </w:pPr>
      <w:r>
        <w:rPr/>
        <w:t xml:space="preserve">2. The article covers issues of mobility, sensing, and control, as well as experimental data from trials in an assisted living facility using both systems.</w:t>
      </w:r>
    </w:p>
    <w:p>
      <w:pPr>
        <w:jc w:val="both"/>
      </w:pPr>
      <w:r>
        <w:rPr/>
        <w:t xml:space="preserve">3. According to the U.S. Department of Health and Human Services, America's elderly population is growing rapidly and is currently estimated at 35 million people.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as it provides detailed information about the two robotic personal aids for mobility and monitoring (PAMM) designed for use by the elderly, including issues of mobility, sensing, and control as well as experimental data from trials in an assisted living facility using both systems. The article also cites a source from the U.S. Department of Health and Human Services regarding the current size of America's elderly population.</w:t>
      </w:r>
    </w:p>
    <w:p>
      <w:pPr>
        <w:jc w:val="both"/>
      </w:pPr>
      <w:r>
        <w:rPr/>
        <w:t xml:space="preserve">However, there are some potential biases that should be noted in this article. For example, while the article does provide some information about potential risks associated with using these devices (such as falls or other injuries), it does not explore any counterarguments or present both sides equally when discussing these risks. Additionally, there is no mention of any potential cost implications associated with using these devices or any other possible drawbacks that could arise from their use. Furthermore, while the article does cite a source from the U.S Department of Health and Human Services regarding America's elderly population size, it does not provide any additional evidence or sources to support its claims about the efficacy of these devices or their potential benefits for elderly users.</w:t>
      </w:r>
    </w:p>
    <w:p>
      <w:pPr>
        <w:pStyle w:val="Heading1"/>
      </w:pPr>
      <w:bookmarkStart w:id="5" w:name="_Toc5"/>
      <w:r>
        <w:t>Topics for further research:</w:t>
      </w:r>
      <w:bookmarkEnd w:id="5"/>
    </w:p>
    <w:p>
      <w:pPr>
        <w:spacing w:after="0"/>
        <w:numPr>
          <w:ilvl w:val="0"/>
          <w:numId w:val="2"/>
        </w:numPr>
      </w:pPr>
      <w:r>
        <w:rPr/>
        <w:t xml:space="preserve">Cost implications of robotic personal aids for mobility and monitoring</w:t>
      </w:r>
    </w:p>
    <w:p>
      <w:pPr>
        <w:spacing w:after="0"/>
        <w:numPr>
          <w:ilvl w:val="0"/>
          <w:numId w:val="2"/>
        </w:numPr>
      </w:pPr>
      <w:r>
        <w:rPr/>
        <w:t xml:space="preserve">Potential drawbacks of using robotic personal aids for mobility and monitoring</w:t>
      </w:r>
    </w:p>
    <w:p>
      <w:pPr>
        <w:spacing w:after="0"/>
        <w:numPr>
          <w:ilvl w:val="0"/>
          <w:numId w:val="2"/>
        </w:numPr>
      </w:pPr>
      <w:r>
        <w:rPr/>
        <w:t xml:space="preserve">Benefits of robotic personal aids for elderly users</w:t>
      </w:r>
    </w:p>
    <w:p>
      <w:pPr>
        <w:spacing w:after="0"/>
        <w:numPr>
          <w:ilvl w:val="0"/>
          <w:numId w:val="2"/>
        </w:numPr>
      </w:pPr>
      <w:r>
        <w:rPr/>
        <w:t xml:space="preserve">Counterarguments to potential risks associated with robotic personal aids</w:t>
      </w:r>
    </w:p>
    <w:p>
      <w:pPr>
        <w:spacing w:after="0"/>
        <w:numPr>
          <w:ilvl w:val="0"/>
          <w:numId w:val="2"/>
        </w:numPr>
      </w:pPr>
      <w:r>
        <w:rPr/>
        <w:t xml:space="preserve">Evidence supporting efficacy of robotic personal aids</w:t>
      </w:r>
    </w:p>
    <w:p>
      <w:pPr>
        <w:numPr>
          <w:ilvl w:val="0"/>
          <w:numId w:val="2"/>
        </w:numPr>
      </w:pPr>
      <w:r>
        <w:rPr/>
        <w:t xml:space="preserve">Sources for information about America's elderly population size</w:t>
      </w:r>
    </w:p>
    <w:p>
      <w:pPr>
        <w:pStyle w:val="Heading1"/>
      </w:pPr>
      <w:bookmarkStart w:id="6" w:name="_Toc6"/>
      <w:r>
        <w:t>Report location:</w:t>
      </w:r>
      <w:bookmarkEnd w:id="6"/>
    </w:p>
    <w:p>
      <w:hyperlink r:id="rId8" w:history="1">
        <w:r>
          <w:rPr>
            <w:color w:val="2980b9"/>
            <w:u w:val="single"/>
          </w:rPr>
          <w:t xml:space="preserve">https://www.fullpicture.app/item/7654bf798c4458a5932c99e6bbd37dc9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D8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703566?casa_token=nGMwi9nJm88AAAAA:SYP6M__21s-UZR4FiKSx5MP6gUU12S-gdv2JKmRpVdq2DooYakwPNxFFiZffE92xFVeKrp8Fpj_e" TargetMode="External"/><Relationship Id="rId8" Type="http://schemas.openxmlformats.org/officeDocument/2006/relationships/hyperlink" Target="https://www.fullpicture.app/item/7654bf798c4458a5932c99e6bbd37d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2023-02-18T20:50:36+01:00</dcterms:created>
  <dcterms:modified xsi:type="dcterms:W3CDTF">2023-02-18T20:50:36+01:00</dcterms:modified>
</cp:coreProperties>
</file>

<file path=docProps/custom.xml><?xml version="1.0" encoding="utf-8"?>
<Properties xmlns="http://schemas.openxmlformats.org/officeDocument/2006/custom-properties" xmlns:vt="http://schemas.openxmlformats.org/officeDocument/2006/docPropsVTypes"/>
</file>