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方解石制备碳酸钙晶须的影响因素及机理研究 - 中国知网</w:t></w:r><w:br/><w:hyperlink r:id="rId7" w:history="1"><w:r><w:rPr><w:color w:val="2980b9"/><w:u w:val="single"/></w:rPr><w:t xml:space="preserve">https://kns.cnki.net/kcms2/article/abstract?v=3uoqIhG8C475KOm_zrgu4lQARvep2SAkueNJRSNVX-zc5TVHKmDNkrDVzdwWCJjydTXuqCfVDQQQkPgOgmbBSLOvGCHmlNKP&uniplatform=NZKPT</w:t></w:r></w:hyperlink></w:p><w:p><w:pPr><w:pStyle w:val="Heading1"/></w:pPr><w:bookmarkStart w:id="2" w:name="_Toc2"/><w:r><w:t>Article summary:</w:t></w:r><w:bookmarkEnd w:id="2"/></w:p><w:p><w:pPr><w:jc w:val="both"/></w:pPr><w:r><w:rPr/><w:t xml:space="preserve">1. Calcium carbonate whiskers are a new type of needle-like material with high toughness and strength, which can be used in many fields instead of nanocrystalline calcium carbonate.</w:t></w:r></w:p><w:p><w:pPr><w:jc w:val="both"/></w:pPr><w:r><w:rPr/><w:t xml:space="preserve">2. This paper investigates the effects of calcination temperature, calcination time, heating rate, digestion time, digestion temperature, mass ratio of CaO to H2O, reaction temperature and CO2 flow rate on the preparation of aragonitic calcium carbonate whiskers.</w:t></w:r></w:p><w:p><w:pPr><w:jc w:val="both"/></w:pPr><w:r><w:rPr/><w:t xml:space="preserve">3. The influence of different additives on the morphology of aragonitic calcium carbonate whiskers was also investigated.</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detailed information about the effects of various factors on the preparation of aragonitic calcium carbonate whiskers. The article is well-researched and provides evidence for its claims by citing relevant studies and experiments conducted by other researchers in the field. The article does not appear to be biased or one-sided as it presents both sides equally and does not promote any particular point of view or opinion. It also does not contain any promotional content or partiality towards any particular product or service.</w:t></w:r></w:p><w:p><w:pPr><w:jc w:val="both"/></w:pPr><w:r><w:rPr/><w:t xml:space="preserve">The article could have been improved by providing more detail about possible risks associated with preparing aragonitic calcium carbonate whiskers and exploring counterarguments to its claims more thoroughly. Additionally, it could have included more evidence for its claims such as data from experiments conducted by other researchers in the field or case studies that demonstrate how these factors affect the preparation process.</w:t></w:r></w:p><w:p><w:pPr><w:pStyle w:val="Heading1"/></w:pPr><w:bookmarkStart w:id="5" w:name="_Toc5"/><w:r><w:t>Topics for further research:</w:t></w:r><w:bookmarkEnd w:id="5"/></w:p><w:p><w:pPr><w:spacing w:after="0"/><w:numPr><w:ilvl w:val="0"/><w:numId w:val="2"/></w:numPr></w:pPr><w:r><w:rPr/><w:t xml:space="preserve">Aragonitic calcium carbonate whiskers preparation risks</w:t></w:r></w:p><w:p><w:pPr><w:spacing w:after="0"/><w:numPr><w:ilvl w:val="0"/><w:numId w:val="2"/></w:numPr></w:pPr><w:r><w:rPr/><w:t xml:space="preserve">Effects of temperature on aragonitic calcium carbonate whiskers preparation</w:t></w:r></w:p><w:p><w:pPr><w:spacing w:after="0"/><w:numPr><w:ilvl w:val="0"/><w:numId w:val="2"/></w:numPr></w:pPr><w:r><w:rPr/><w:t xml:space="preserve">Effects of pH on aragonitic calcium carbonate whiskers preparation</w:t></w:r></w:p><w:p><w:pPr><w:spacing w:after="0"/><w:numPr><w:ilvl w:val="0"/><w:numId w:val="2"/></w:numPr></w:pPr><w:r><w:rPr/><w:t xml:space="preserve">Effects of stirring speed on aragonitic calcium carbonate whiskers preparation</w:t></w:r></w:p><w:p><w:pPr><w:spacing w:after="0"/><w:numPr><w:ilvl w:val="0"/><w:numId w:val="2"/></w:numPr></w:pPr><w:r><w:rPr/><w:t xml:space="preserve">Effects of surfactants on aragonitic calcium carbonate whiskers preparation</w:t></w:r></w:p><w:p><w:pPr><w:numPr><w:ilvl w:val="0"/><w:numId w:val="2"/></w:numPr></w:pPr><w:r><w:rPr/><w:t xml:space="preserve">Case studies of aragonitic calcium carbonate whiskers preparation</w:t></w:r></w:p><w:p><w:pPr><w:pStyle w:val="Heading1"/></w:pPr><w:bookmarkStart w:id="6" w:name="_Toc6"/><w:r><w:t>Report location:</w:t></w:r><w:bookmarkEnd w:id="6"/></w:p><w:p><w:hyperlink r:id="rId8" w:history="1"><w:r><w:rPr><w:color w:val="2980b9"/><w:u w:val="single"/></w:rPr><w:t xml:space="preserve">https://www.fullpicture.app/item/767e97d85ce4a1270d6d18cd0e6c182b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855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75KOm_zrgu4lQARvep2SAkueNJRSNVX-zc5TVHKmDNkrDVzdwWCJjydTXuqCfVDQQQkPgOgmbBSLOvGCHmlNKP&amp;uniplatform=NZKPT" TargetMode="External"/><Relationship Id="rId8" Type="http://schemas.openxmlformats.org/officeDocument/2006/relationships/hyperlink" Target="https://www.fullpicture.app/item/767e97d85ce4a1270d6d18cd0e6c18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2023-02-22T14:40:12+01:00</dcterms:created>
  <dcterms:modified xsi:type="dcterms:W3CDTF">2023-02-22T14:40:12+01:00</dcterms:modified>
</cp:coreProperties>
</file>

<file path=docProps/custom.xml><?xml version="1.0" encoding="utf-8"?>
<Properties xmlns="http://schemas.openxmlformats.org/officeDocument/2006/custom-properties" xmlns:vt="http://schemas.openxmlformats.org/officeDocument/2006/docPropsVTypes"/>
</file>