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Competitive advantage from ERP projects: Examining the role of key implementation drivers. International Journal of Project Management, 32(4), 663–675 | 10.1016/j.ijproman.2013.08.004</w:t>
      </w:r>
      <w:br/>
      <w:hyperlink r:id="rId7" w:history="1">
        <w:r>
          <w:rPr>
            <w:color w:val="2980b9"/>
            <w:u w:val="single"/>
          </w:rPr>
          <w:t xml:space="preserve">https://sci-hub.se/https://www.sciencedirect.com/science/article/abs/pii/S0263786313001099</w:t>
        </w:r>
      </w:hyperlink>
    </w:p>
    <w:p>
      <w:pPr>
        <w:pStyle w:val="Heading1"/>
      </w:pPr>
      <w:bookmarkStart w:id="2" w:name="_Toc2"/>
      <w:r>
        <w:t>Article summary:</w:t>
      </w:r>
      <w:bookmarkEnd w:id="2"/>
    </w:p>
    <w:p>
      <w:pPr>
        <w:jc w:val="both"/>
      </w:pPr>
      <w:r>
        <w:rPr/>
        <w:t xml:space="preserve">1. ERP项目的关键实施驱动因素对于企业竞争优势的作用：这篇文章研究了企业资源计划（ERP）项目中的关键实施驱动因素对于企业竞争优势的影响。作者指出，有效地实施ERP项目可以为企业带来竞争优势，并探讨了在实施过程中的关键驱动因素。</w:t>
      </w:r>
    </w:p>
    <w:p>
      <w:pPr>
        <w:jc w:val="both"/>
      </w:pPr>
      <w:r>
        <w:rPr/>
        <w:t xml:space="preserve"/>
      </w:r>
    </w:p>
    <w:p>
      <w:pPr>
        <w:jc w:val="both"/>
      </w:pPr>
      <w:r>
        <w:rPr/>
        <w:t xml:space="preserve">2. 实施ERP项目的关键驱动因素：文章提到了几个关键驱动因素，包括组织文化、管理支持、培训和教育以及信息技术基础设施等。作者认为，这些因素在ERP项目的成功实施中起着重要作用，并且可以帮助企业获得竞争优势。</w:t>
      </w:r>
    </w:p>
    <w:p>
      <w:pPr>
        <w:jc w:val="both"/>
      </w:pPr>
      <w:r>
        <w:rPr/>
        <w:t xml:space="preserve"/>
      </w:r>
    </w:p>
    <w:p>
      <w:pPr>
        <w:jc w:val="both"/>
      </w:pPr>
      <w:r>
        <w:rPr/>
        <w:t xml:space="preserve">3. ERP项目对企业竞争优势的影响：研究结果表明，成功实施ERP项目可以为企业带来多方面的竞争优势，包括提高运营效率、降低成本、改善决策制定和增强客户满意度等。文章强调了ERP项目对于企业长期发展和可持续竞争力的重要性，并呼吁企业在实施过程中重视关键驱动因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对于上述文章的详细批判性分析，需要先阅读文章内容才能提供具体见解。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具体见解
</w:t>
      </w:r>
    </w:p>
    <w:p>
      <w:pPr>
        <w:spacing w:after="0"/>
        <w:numPr>
          <w:ilvl w:val="0"/>
          <w:numId w:val="2"/>
        </w:numPr>
      </w:pPr>
      <w:r>
        <w:rPr/>
        <w:t xml:space="preserve">关键短语
</w:t>
      </w:r>
    </w:p>
    <w:p>
      <w:pPr>
        <w:spacing w:after="0"/>
        <w:numPr>
          <w:ilvl w:val="0"/>
          <w:numId w:val="2"/>
        </w:numPr>
      </w:pPr>
      <w:r>
        <w:rPr/>
        <w:t xml:space="preserve">未涵盖的主题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https://www.fullpicture.app/item/76ebad8f874b45e2ac15186f5f2c8f64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2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www.sciencedirect.com/science/article/abs/pii/S0263786313001099" TargetMode="External"/><Relationship Id="rId8" Type="http://schemas.openxmlformats.org/officeDocument/2006/relationships/hyperlink" Target="https://www.fullpicture.app/item/76ebad8f874b45e2ac15186f5f2c8f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2024-02-01T09:20:23+01:00</dcterms:created>
  <dcterms:modified xsi:type="dcterms:W3CDTF">2024-02-01T09:20:23+01:00</dcterms:modified>
</cp:coreProperties>
</file>

<file path=docProps/custom.xml><?xml version="1.0" encoding="utf-8"?>
<Properties xmlns="http://schemas.openxmlformats.org/officeDocument/2006/custom-properties" xmlns:vt="http://schemas.openxmlformats.org/officeDocument/2006/docPropsVTypes"/>
</file>