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Heat-Integrated Reactive Distillation Process for Methyl Lactate Hydrolysis-所有数据库</w:t>
      </w:r>
      <w:br/>
      <w:hyperlink r:id="rId7" w:history="1">
        <w:r>
          <w:rPr>
            <w:color w:val="2980b9"/>
            <w:u w:val="single"/>
          </w:rPr>
          <w:t xml:space="preserve">https://www.webofscience.com/wos/alldb/full-record/WOS:000725011400005</w:t>
        </w:r>
      </w:hyperlink>
    </w:p>
    <w:p>
      <w:pPr>
        <w:pStyle w:val="Heading1"/>
      </w:pPr>
      <w:bookmarkStart w:id="2" w:name="_Toc2"/>
      <w:r>
        <w:t>Article summary:</w:t>
      </w:r>
      <w:bookmarkEnd w:id="2"/>
    </w:p>
    <w:p>
      <w:pPr>
        <w:jc w:val="both"/>
      </w:pPr>
      <w:r>
        <w:rPr/>
        <w:t xml:space="preserve">1. A heat-integrated reactive distillation process for methyl lactate hydrolysis is proposed as an energy-efficient alternative to traditional RD columns.</w:t>
      </w:r>
    </w:p>
    <w:p>
      <w:pPr>
        <w:jc w:val="both"/>
      </w:pPr>
      <w:r>
        <w:rPr/>
        <w:t xml:space="preserve">2. The proposed VRCRD and PCS-VRCRD configurations can save up to 64.9% of energy compared to traditional RD columns, resulting in a 32.0%-33.8% reduction in total annual cost over 5 years.</w:t>
      </w:r>
    </w:p>
    <w:p>
      <w:pPr>
        <w:jc w:val="both"/>
      </w:pPr>
      <w:r>
        <w:rPr/>
        <w:t xml:space="preserve">3. The thermodynamic efficiency of the process is increased from 21.4% for traditional RD columns to 38.7%-40.3% for VRC-RD and PCS-VRC-RD columns,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heat-integrated reactive distillation process for methyl lactate hydrolysis as an energy-efficient alternative to traditional RD columns, with potential savings of up to 64.9%. The thermodynamic efficiency of the process is also increased from 21.4% for traditional RD columns to 38.7%-40.3% for VRC-RD and PCS-VRC-RD columns, respectively, which could result in significant cost savings over time if implemented correctly.</w:t>
      </w:r>
    </w:p>
    <w:p>
      <w:pPr>
        <w:jc w:val="both"/>
      </w:pPr>
      <w:r>
        <w:rPr/>
        <w:t xml:space="preserve">The article appears to be reliable and trustworthy overall, as it provides detailed information on the proposed process and its potential benefits, supported by evidence from experiments conducted by the authors and other research studies cited throughout the article. Furthermore, the authors provide a comprehensive overview of the current state of research on this topic and discuss potential risks associated with implementing such a process, such as safety concerns due to high temperatures or corrosive materials used in the reaction mixtures that could lead to equipment damage or failure if not properly managed or monitored during operation.</w:t>
      </w:r>
    </w:p>
    <w:p>
      <w:pPr>
        <w:jc w:val="both"/>
      </w:pPr>
      <w:r>
        <w:rPr/>
        <w:t xml:space="preserve">However, there are some areas where more information could be provided or explored further in order to make the article more comprehensive and balanced in its coverage of this topic: </w:t>
      </w:r>
    </w:p>
    <w:p>
      <w:pPr>
        <w:jc w:val="both"/>
      </w:pPr>
      <w:r>
        <w:rPr/>
        <w:t xml:space="preserve">1) More detail should be provided on how exactly the proposed process works (e.g., what type of equipment is needed; what types of reactions take place; how much energy is saved compared to traditional methods). </w:t>
      </w:r>
    </w:p>
    <w:p>
      <w:pPr>
        <w:jc w:val="both"/>
      </w:pPr>
      <w:r>
        <w:rPr/>
        <w:t xml:space="preserve">2) A comparison between different types of heat integration processes should be included (e.g., direct vs indirect heating). </w:t>
      </w:r>
    </w:p>
    <w:p>
      <w:pPr>
        <w:jc w:val="both"/>
      </w:pPr>
      <w:r>
        <w:rPr/>
        <w:t xml:space="preserve">3) Potential environmental impacts associated with implementing such a process should also be discussed (e.g., emissions generated during operation; waste management considerations). </w:t>
      </w:r>
    </w:p>
    <w:p>
      <w:pPr>
        <w:jc w:val="both"/>
      </w:pPr>
      <w:r>
        <w:rPr/>
        <w:t xml:space="preserve">4) Finally, more discussion should be included on how this technology can be applied</w:t>
      </w:r>
    </w:p>
    <w:p>
      <w:pPr>
        <w:pStyle w:val="Heading1"/>
      </w:pPr>
      <w:bookmarkStart w:id="5" w:name="_Toc5"/>
      <w:r>
        <w:t>Topics for further research:</w:t>
      </w:r>
      <w:bookmarkEnd w:id="5"/>
    </w:p>
    <w:p>
      <w:pPr>
        <w:spacing w:after="0"/>
        <w:numPr>
          <w:ilvl w:val="0"/>
          <w:numId w:val="2"/>
        </w:numPr>
      </w:pPr>
      <w:r>
        <w:rPr/>
        <w:t xml:space="preserve">Heat integration process comparison</w:t>
      </w:r>
    </w:p>
    <w:p>
      <w:pPr>
        <w:spacing w:after="0"/>
        <w:numPr>
          <w:ilvl w:val="0"/>
          <w:numId w:val="2"/>
        </w:numPr>
      </w:pPr>
      <w:r>
        <w:rPr/>
        <w:t xml:space="preserve">Environmental impacts of reactive distillation</w:t>
      </w:r>
    </w:p>
    <w:p>
      <w:pPr>
        <w:spacing w:after="0"/>
        <w:numPr>
          <w:ilvl w:val="0"/>
          <w:numId w:val="2"/>
        </w:numPr>
      </w:pPr>
      <w:r>
        <w:rPr/>
        <w:t xml:space="preserve">Methyl lactate hydrolysis process</w:t>
      </w:r>
    </w:p>
    <w:p>
      <w:pPr>
        <w:spacing w:after="0"/>
        <w:numPr>
          <w:ilvl w:val="0"/>
          <w:numId w:val="2"/>
        </w:numPr>
      </w:pPr>
      <w:r>
        <w:rPr/>
        <w:t xml:space="preserve">Energy savings of reactive distillation</w:t>
      </w:r>
    </w:p>
    <w:p>
      <w:pPr>
        <w:spacing w:after="0"/>
        <w:numPr>
          <w:ilvl w:val="0"/>
          <w:numId w:val="2"/>
        </w:numPr>
      </w:pPr>
      <w:r>
        <w:rPr/>
        <w:t xml:space="preserve">Safety considerations for reactive distillation</w:t>
      </w:r>
    </w:p>
    <w:p>
      <w:pPr>
        <w:numPr>
          <w:ilvl w:val="0"/>
          <w:numId w:val="2"/>
        </w:numPr>
      </w:pPr>
      <w:r>
        <w:rPr/>
        <w:t xml:space="preserve">Equipment requirements for reactive distillation</w:t>
      </w:r>
    </w:p>
    <w:p>
      <w:pPr>
        <w:pStyle w:val="Heading1"/>
      </w:pPr>
      <w:bookmarkStart w:id="6" w:name="_Toc6"/>
      <w:r>
        <w:t>Report location:</w:t>
      </w:r>
      <w:bookmarkEnd w:id="6"/>
    </w:p>
    <w:p>
      <w:hyperlink r:id="rId8" w:history="1">
        <w:r>
          <w:rPr>
            <w:color w:val="2980b9"/>
            <w:u w:val="single"/>
          </w:rPr>
          <w:t xml:space="preserve">https://www.fullpicture.app/item/76ee1d5b09eb99e69a19de335fb6343e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44A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25011400005" TargetMode="External"/><Relationship Id="rId8" Type="http://schemas.openxmlformats.org/officeDocument/2006/relationships/hyperlink" Target="https://www.fullpicture.app/item/76ee1d5b09eb99e69a19de335fb634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2023-02-26T11:34:32+01:00</dcterms:created>
  <dcterms:modified xsi:type="dcterms:W3CDTF">2023-02-26T11:34:32+01:00</dcterms:modified>
</cp:coreProperties>
</file>

<file path=docProps/custom.xml><?xml version="1.0" encoding="utf-8"?>
<Properties xmlns="http://schemas.openxmlformats.org/officeDocument/2006/custom-properties" xmlns:vt="http://schemas.openxmlformats.org/officeDocument/2006/docPropsVTypes"/>
</file>