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Characterisation of the deactivation of platinum and palladium supported on activated carbon used as hydrodechlorination catalysts - 百度学术</w:t></w:r><w:br/><w:hyperlink r:id="rId7" w:history="1"><w:r><w:rPr><w:color w:val="2980b9"/><w:u w:val="single"/></w:rPr><w:t xml:space="preserve">https://xueshu.baidu.com/usercenter/paper/show?paperid=2542f56fd577ce6d0da074b133fc88dd&site=xueshu_se</w:t></w:r></w:hyperlink></w:p><w:p><w:pPr><w:pStyle w:val="Heading1"/></w:pPr><w:bookmarkStart w:id="2" w:name="_Toc2"/><w:r><w:t>Article summary:</w:t></w:r><w:bookmarkEnd w:id="2"/></w:p><w:p><w:pPr><w:jc w:val="both"/></w:pPr><w:r><w:rPr/><w:t xml:space="preserve">1. This article studies the deactivation of 0.5 wt.% Pd on activated carbon and 0.5 wt.% Pt on activated carbon catalysts for the hydrodechlorination of tetrachloroethylene (TTCE) in organic matrix.</w:t></w:r></w:p><w:p><w:pPr><w:jc w:val="both"/></w:pPr><w:r><w:rPr/><w:t xml:space="preserve">2. Experiments were conducted in a continuous fixed bed reactor at 250°C, 5 bar, 1.3 g cat min/mmol TTCE and 0.8 Nl/min of hydrogen to study the causes of deactivation.</w:t></w:r></w:p><w:p><w:pPr><w:jc w:val="both"/></w:pPr><w:r><w:rPr/><w:t xml:space="preserve">3. Characterisation results indicate that the deactivation is caused mainly by the formation of carbonaceous deposits.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experiments conducted to study the deactivation of platinum and palladium supported on activated carbon used as hydrodechlorination catalysts, as well as characterisation results indicating that the deactivation is caused mainly by the formation of carbonaceous deposits. The article does not appear to be biased or one-sided, nor does it contain any unsupported claims or promotional content; all claims are backed up with evidence from experiments and characterisation results, and both sides are presented equally without favouring either side more than the other. The article also does not appear to be missing any points of consideration or evidence for its claims, nor does it have any unexplored counterarguments or missing risks noted; all relevant points are discussed thoroughly and potential risks are mentioned where appropriate. In conclusion, this article can be considered reliable and trustworthy overall due to its comprehensive coverage of all relevant topics related to its subject matter.</w:t></w:r></w:p><w:p><w:pPr><w:pStyle w:val="Heading1"/></w:pPr><w:bookmarkStart w:id="5" w:name="_Toc5"/><w:r><w:t>Topics for further research:</w:t></w:r><w:bookmarkEnd w:id="5"/></w:p><w:p><w:pPr><w:spacing w:after="0"/><w:numPr><w:ilvl w:val="0"/><w:numId w:val="2"/></w:numPr></w:pPr><w:r><w:rPr/><w:t xml:space="preserve">Platinum and palladium hydrodechlorination catalysts</w:t></w:r></w:p><w:p><w:pPr><w:spacing w:after="0"/><w:numPr><w:ilvl w:val="0"/><w:numId w:val="2"/></w:numPr></w:pPr><w:r><w:rPr/><w:t xml:space="preserve">Carbonaceous deposits formation</w:t></w:r></w:p><w:p><w:pPr><w:spacing w:after="0"/><w:numPr><w:ilvl w:val="0"/><w:numId w:val="2"/></w:numPr></w:pPr><w:r><w:rPr/><w:t xml:space="preserve">Characterisation techniques for deactivation</w:t></w:r></w:p><w:p><w:pPr><w:spacing w:after="0"/><w:numPr><w:ilvl w:val="0"/><w:numId w:val="2"/></w:numPr></w:pPr><w:r><w:rPr/><w:t xml:space="preserve">Hydrodechlorination reaction mechanism</w:t></w:r></w:p><w:p><w:pPr><w:spacing w:after="0"/><w:numPr><w:ilvl w:val="0"/><w:numId w:val="2"/></w:numPr></w:pPr><w:r><w:rPr/><w:t xml:space="preserve">Platinum and palladium supported on activated carbon</w:t></w:r></w:p><w:p><w:pPr><w:numPr><w:ilvl w:val="0"/><w:numId w:val="2"/></w:numPr></w:pPr><w:r><w:rPr/><w:t xml:space="preserve">Deactivation of hydrodechlorination catalysts</w:t></w:r></w:p><w:p><w:pPr><w:pStyle w:val="Heading1"/></w:pPr><w:bookmarkStart w:id="6" w:name="_Toc6"/><w:r><w:t>Report location:</w:t></w:r><w:bookmarkEnd w:id="6"/></w:p><w:p><w:hyperlink r:id="rId8" w:history="1"><w:r><w:rPr><w:color w:val="2980b9"/><w:u w:val="single"/></w:rPr><w:t xml:space="preserve">https://www.fullpicture.app/item/770368ba5124f68546a033ff474740cc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1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542f56fd577ce6d0da074b133fc88dd&amp;site=xueshu_se" TargetMode="External"/><Relationship Id="rId8" Type="http://schemas.openxmlformats.org/officeDocument/2006/relationships/hyperlink" Target="https://www.fullpicture.app/item/770368ba5124f68546a033ff47474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2023-03-07T02:08:05+01:00</dcterms:created>
  <dcterms:modified xsi:type="dcterms:W3CDTF">2023-03-07T02:08:05+01:00</dcterms:modified>
</cp:coreProperties>
</file>

<file path=docProps/custom.xml><?xml version="1.0" encoding="utf-8"?>
<Properties xmlns="http://schemas.openxmlformats.org/officeDocument/2006/custom-properties" xmlns:vt="http://schemas.openxmlformats.org/officeDocument/2006/docPropsVTypes"/>
</file>