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of peer pressure and peer affiliation with the health risk behaviors of secondary school students in Hong Kong - ScienceDirect</w:t>
      </w:r>
      <w:br/>
      <w:hyperlink r:id="rId7" w:history="1">
        <w:r>
          <w:rPr>
            <w:color w:val="2980b9"/>
            <w:u w:val="single"/>
          </w:rPr>
          <w:t xml:space="preserve">https://www.sciencedirect.com/science/article/abs/pii/S0033350616000810</w:t>
        </w:r>
      </w:hyperlink>
    </w:p>
    <w:p>
      <w:pPr>
        <w:pStyle w:val="Heading1"/>
      </w:pPr>
      <w:bookmarkStart w:id="2" w:name="_Toc2"/>
      <w:r>
        <w:t>Article summary:</w:t>
      </w:r>
      <w:bookmarkEnd w:id="2"/>
    </w:p>
    <w:p>
      <w:pPr>
        <w:jc w:val="both"/>
      </w:pPr>
      <w:r>
        <w:rPr/>
        <w:t xml:space="preserve">1. Peer pressure has been identified as a major factor in the involvement of adolescents in various risky behaviors.</w:t>
      </w:r>
    </w:p>
    <w:p>
      <w:pPr>
        <w:jc w:val="both"/>
      </w:pPr>
      <w:r>
        <w:rPr/>
        <w:t xml:space="preserve">2. Having friends who engage in deviant behaviors greatly influences students to participate in similar risky behaviors.</w:t>
      </w:r>
    </w:p>
    <w:p>
      <w:pPr>
        <w:jc w:val="both"/>
      </w:pPr>
      <w:r>
        <w:rPr/>
        <w:t xml:space="preserve">3. A logistic regression analysis showed that having friends who are involved in the same risk behaviors is the single most important factor associated with the participation of secondary students in those specific risk behaviors.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association of peer pressure and peer affiliation with the health risk behaviors of secondary school students in Hong Kong” is a well-researched and comprehensive study on the relationship between peer pressure and health risk behaviors among secondary school students in Hong Kong. The authors have used a cross-sectional study design, employing a self-completed questionnaire to collect data from 840 secondary school students from Hong Kong. The results of this study provide an understanding of the association between peer pressure and health risk behaviors, and suggest that effective peer-led prevention programs should be promoted to reduce the uptake of health risk behaviors among adolescents. </w:t>
      </w:r>
    </w:p>
    <w:p>
      <w:pPr>
        <w:jc w:val="both"/>
      </w:pPr>
      <w:r>
        <w:rPr/>
        <w:t xml:space="preserve">The article is generally reliable and trustworthy, as it provides detailed information on its research methods, results, discussion, author statements, references, and tables. The authors have also provided evidence for their claims by citing relevant studies conducted previously on this topic. Furthermore, they have presented both sides equally by discussing potential risks associated with engaging in health risk behaviors as well as providing suggestions for effective prevention programs to reduce such risks. </w:t>
      </w:r>
    </w:p>
    <w:p>
      <w:pPr>
        <w:jc w:val="both"/>
      </w:pPr>
      <w:r>
        <w:rPr/>
        <w:t xml:space="preserve">However, there are some points which could be improved upon to make the article more reliable and trustworthy. For example, while the authors have discussed potential risks associated with engaging in health risk behaviors among adolescents, they do not provide any evidence or data to support their claims regarding these risks. Additionally, while they discuss potential prevention programs which could be implemented to reduce such risks among adolescents, they do not provide any details or examples of such programs which could be implemented effectively. Finally, while they cite relevant studies conducted previously on this topic, they do not explore any counterarguments or alternative perspectives which may exist regarding this issue.</w:t>
      </w:r>
    </w:p>
    <w:p>
      <w:pPr>
        <w:pStyle w:val="Heading1"/>
      </w:pPr>
      <w:bookmarkStart w:id="5" w:name="_Toc5"/>
      <w:r>
        <w:t>Topics for further research:</w:t>
      </w:r>
      <w:bookmarkEnd w:id="5"/>
    </w:p>
    <w:p>
      <w:pPr>
        <w:spacing w:after="0"/>
        <w:numPr>
          <w:ilvl w:val="0"/>
          <w:numId w:val="2"/>
        </w:numPr>
      </w:pPr>
      <w:r>
        <w:rPr/>
        <w:t xml:space="preserve">Adolescent health risk behaviors</w:t>
      </w:r>
    </w:p>
    <w:p>
      <w:pPr>
        <w:spacing w:after="0"/>
        <w:numPr>
          <w:ilvl w:val="0"/>
          <w:numId w:val="2"/>
        </w:numPr>
      </w:pPr>
      <w:r>
        <w:rPr/>
        <w:t xml:space="preserve">Peer-led prevention programs</w:t>
      </w:r>
    </w:p>
    <w:p>
      <w:pPr>
        <w:spacing w:after="0"/>
        <w:numPr>
          <w:ilvl w:val="0"/>
          <w:numId w:val="2"/>
        </w:numPr>
      </w:pPr>
      <w:r>
        <w:rPr/>
        <w:t xml:space="preserve">Evidence-based prevention strategies</w:t>
      </w:r>
    </w:p>
    <w:p>
      <w:pPr>
        <w:spacing w:after="0"/>
        <w:numPr>
          <w:ilvl w:val="0"/>
          <w:numId w:val="2"/>
        </w:numPr>
      </w:pPr>
      <w:r>
        <w:rPr/>
        <w:t xml:space="preserve">Counterarguments to peer pressure</w:t>
      </w:r>
    </w:p>
    <w:p>
      <w:pPr>
        <w:spacing w:after="0"/>
        <w:numPr>
          <w:ilvl w:val="0"/>
          <w:numId w:val="2"/>
        </w:numPr>
      </w:pPr>
      <w:r>
        <w:rPr/>
        <w:t xml:space="preserve">Alternative perspectives on health risk behaviors</w:t>
      </w:r>
    </w:p>
    <w:p>
      <w:pPr>
        <w:numPr>
          <w:ilvl w:val="0"/>
          <w:numId w:val="2"/>
        </w:numPr>
      </w:pPr>
      <w:r>
        <w:rPr/>
        <w:t xml:space="preserve">Impact of peer pressure on adolescent health</w:t>
      </w:r>
    </w:p>
    <w:p>
      <w:pPr>
        <w:pStyle w:val="Heading1"/>
      </w:pPr>
      <w:bookmarkStart w:id="6" w:name="_Toc6"/>
      <w:r>
        <w:t>Report location:</w:t>
      </w:r>
      <w:bookmarkEnd w:id="6"/>
    </w:p>
    <w:p>
      <w:hyperlink r:id="rId8" w:history="1">
        <w:r>
          <w:rPr>
            <w:color w:val="2980b9"/>
            <w:u w:val="single"/>
          </w:rPr>
          <w:t xml:space="preserve">https://www.fullpicture.app/item/771f04b4a72bea639f6bea9aa8e027e4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0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3350616000810" TargetMode="External"/><Relationship Id="rId8" Type="http://schemas.openxmlformats.org/officeDocument/2006/relationships/hyperlink" Target="https://www.fullpicture.app/item/771f04b4a72bea639f6bea9aa8e02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2023-02-22T00:33:33+01:00</dcterms:created>
  <dcterms:modified xsi:type="dcterms:W3CDTF">2023-02-22T00:33:33+01:00</dcterms:modified>
</cp:coreProperties>
</file>

<file path=docProps/custom.xml><?xml version="1.0" encoding="utf-8"?>
<Properties xmlns="http://schemas.openxmlformats.org/officeDocument/2006/custom-properties" xmlns:vt="http://schemas.openxmlformats.org/officeDocument/2006/docPropsVTypes"/>
</file>