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中国生土建筑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https://wenku.baidu.com/view/3551eb25fc00bed5b9f3f90f76c66137ee064f98.html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中国生土建筑主要分为三大类型：窑洞、夯土建筑和土坯建筑。</w:t>
      </w:r>
    </w:p>
    <w:p>
      <w:pPr>
        <w:jc w:val="both"/>
      </w:pPr>
      <w:r>
        <w:rPr/>
        <w:t xml:space="preserve">2. 窑洞主要分布在中国西北黄土高原的山西、陕西、河南、甘肃等省。</w:t>
      </w:r>
    </w:p>
    <w:p>
      <w:pPr>
        <w:jc w:val="both"/>
      </w:pPr>
      <w:r>
        <w:rPr/>
        <w:t xml:space="preserve">3. 中国北方的土坯技术是典型的构造方式，天然的、干燥的土坯砖是由粘土、草泥胶合在一起用手工在砖模中建造的。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中国生土建筑的三种类型，但是在内容上存在一些问题。首先，文章中提到的窑洞、夯土建筑和土坯建筑并不是中国生土建筑的全部类型，还有其他类型如竹木结构等未被提及。其次，文章对于这些建筑类型的介绍过于简略，缺乏详细的描述和分析。此外，在图片注释方面也存在问题，有些图片的英文注释没有中文翻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作者对于这些建筑类型的评价中可能存在潜在偏见。例如，文章中提到中国北方的土坯技术是典型的构造方式，但并没有提及其可能存在的风险和缺点。同时，在介绍窑洞时也没有探讨其可能存在的卫生和环境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总之，本文虽然提供了一些关于中国生土建筑的基础知识和图片资料，但在内容上存在一定程度上片面报道、无根据主张、缺失考虑点等问题。读者需要对其中信息进行深入思考和进一步了解。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Chinese vernacular architecture
</w:t>
      </w:r>
    </w:p>
    <w:p>
      <w:pPr>
        <w:spacing w:after="0"/>
        <w:numPr>
          <w:ilvl w:val="0"/>
          <w:numId w:val="2"/>
        </w:numPr>
      </w:pPr>
      <w:r>
        <w:rPr/>
        <w:t xml:space="preserve">Detailed description and analysis of the three types mentioned
</w:t>
      </w:r>
    </w:p>
    <w:p>
      <w:pPr>
        <w:spacing w:after="0"/>
        <w:numPr>
          <w:ilvl w:val="0"/>
          <w:numId w:val="2"/>
        </w:numPr>
      </w:pPr>
      <w:r>
        <w:rPr/>
        <w:t xml:space="preserve">Lack of Chinese translation for some image captions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author's evaluation of the building types
</w:t>
      </w:r>
    </w:p>
    <w:p>
      <w:pPr>
        <w:spacing w:after="0"/>
        <w:numPr>
          <w:ilvl w:val="0"/>
          <w:numId w:val="2"/>
        </w:numPr>
      </w:pPr>
      <w:r>
        <w:rPr/>
        <w:t xml:space="preserve">Risks and drawbacks of using adobe and cave dwellings
</w:t>
      </w:r>
    </w:p>
    <w:p>
      <w:pPr>
        <w:numPr>
          <w:ilvl w:val="0"/>
          <w:numId w:val="2"/>
        </w:numPr>
      </w:pPr>
      <w:r>
        <w:rPr/>
        <w:t xml:space="preserve">Need for further research and understanding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https://www.fullpicture.app/item/77d6bf2f9857dfc32611a399fab49e25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8A1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3551eb25fc00bed5b9f3f90f76c66137ee064f98.html" TargetMode="External"/><Relationship Id="rId8" Type="http://schemas.openxmlformats.org/officeDocument/2006/relationships/hyperlink" Target="https://www.fullpicture.app/item/77d6bf2f9857dfc32611a399fab49e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2024-01-02T05:47:19+01:00</dcterms:created>
  <dcterms:modified xsi:type="dcterms:W3CDTF">2024-01-02T05:47:19+01:00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