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are the challenges of using AI or chatGPT in the classroom? | Search | Elicit</w:t></w:r><w:br/><w:hyperlink r:id="rId7" w:history="1"><w:r><w:rPr><w:color w:val="2980b9"/><w:u w:val="single"/></w:rPr><w:t xml:space="preserve">https://elicit.org/search?q=What+are+the+challenges+of+using+AI+or+chatGPT+in+the+classroom%3F&token=01GRMCSTVT32RCBJY55KFW7M2S&paper=a2d41ccd9418b65155e1500101d9f381ecbf8dcb&column=title</w:t></w:r></w:hyperlink></w:p><w:p><w:pPr><w:pStyle w:val="Heading1"/></w:pPr><w:bookmarkStart w:id="2" w:name="_Toc2"/><w:r><w:t>Article summary:</w:t></w:r><w:bookmarkEnd w:id="2"/></w:p><w:p><w:pPr><w:jc w:val="both"/></w:pPr><w:r><w:rPr/><w:t xml:space="preserve">1. Universities are seeking to improve their educational models by adapting to the needs of their students through the use of information and communication technologies (ICT).</w:t></w:r></w:p><w:p><w:pPr><w:jc w:val="both"/></w:pPr><w:r><w:rPr/><w:t xml:space="preserve">2. Smart campuses are environments where students can achieve a deeper understanding of concepts, have a positive attitude towards learning, and be motivated.</w:t></w:r></w:p><w:p><w:pPr><w:jc w:val="both"/></w:pPr><w:r><w:rPr/><w:t xml:space="preserve">3. This paper proposes the development of a model that integrates variable identification and evaluation through the analysis of data that students generate in the academic systems that a smart campus manages.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how universities are using technology to improve student learning. It also provides an overview of how artificial intelligence (AI) can be used to identify patterns in student data and make decisions that contribute to student learning. The article is well-researched and provides evidence for its claims, such as citing sources from research papers. However, there are some potential biases in the article, such as not exploring counterarguments or presenting both sides equally. Additionally, there is no discussion on possible risks associated with using AI or chatGPT in the classroom, which could be explored further. Furthermore, there is some promotional content in the article which could be toned down to make it more objective. In conclusion, while this article is generally reliable and trustworthy, there are some areas where it could be improved upon.</w:t></w:r></w:p><w:p><w:pPr><w:pStyle w:val="Heading1"/></w:pPr><w:bookmarkStart w:id="5" w:name="_Toc5"/><w:r><w:t>Topics for further research:</w:t></w:r><w:bookmarkEnd w:id="5"/></w:p><w:p><w:pPr><w:spacing w:after="0"/><w:numPr><w:ilvl w:val="0"/><w:numId w:val="2"/></w:numPr></w:pPr><w:r><w:rPr/><w:t xml:space="preserve">Risks associated with AI in education</w:t></w:r></w:p><w:p><w:pPr><w:spacing w:after="0"/><w:numPr><w:ilvl w:val="0"/><w:numId w:val="2"/></w:numPr></w:pPr><w:r><w:rPr/><w:t xml:space="preserve">Impact of AI on student learning</w:t></w:r></w:p><w:p><w:pPr><w:spacing w:after="0"/><w:numPr><w:ilvl w:val="0"/><w:numId w:val="2"/></w:numPr></w:pPr><w:r><w:rPr/><w:t xml:space="preserve">Ethical considerations of AI in the classroom</w:t></w:r></w:p><w:p><w:pPr><w:spacing w:after="0"/><w:numPr><w:ilvl w:val="0"/><w:numId w:val="2"/></w:numPr></w:pPr><w:r><w:rPr/><w:t xml:space="preserve">ChatGPT in education</w:t></w:r></w:p><w:p><w:pPr><w:spacing w:after="0"/><w:numPr><w:ilvl w:val="0"/><w:numId w:val="2"/></w:numPr></w:pPr><w:r><w:rPr/><w:t xml:space="preserve">Pros and cons of using AI in education</w:t></w:r></w:p><w:p><w:pPr><w:numPr><w:ilvl w:val="0"/><w:numId w:val="2"/></w:numPr></w:pPr><w:r><w:rPr/><w:t xml:space="preserve">AI and student data privacy</w:t></w:r></w:p><w:p><w:pPr><w:pStyle w:val="Heading1"/></w:pPr><w:bookmarkStart w:id="6" w:name="_Toc6"/><w:r><w:t>Report location:</w:t></w:r><w:bookmarkEnd w:id="6"/></w:p><w:p><w:hyperlink r:id="rId8" w:history="1"><w:r><w:rPr><w:color w:val="2980b9"/><w:u w:val="single"/></w:rPr><w:t xml:space="preserve">https://www.fullpicture.app/item/77dc165518ec682e650c543a79de79ac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1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What+are+the+challenges+of+using+AI+or+chatGPT+in+the+classroom%3F&amp;token=01GRMCSTVT32RCBJY55KFW7M2S&amp;paper=a2d41ccd9418b65155e1500101d9f381ecbf8dcb&amp;column=title" TargetMode="External"/><Relationship Id="rId8" Type="http://schemas.openxmlformats.org/officeDocument/2006/relationships/hyperlink" Target="https://www.fullpicture.app/item/77dc165518ec682e650c543a79de7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2023-02-22T03:03:50+01:00</dcterms:created>
  <dcterms:modified xsi:type="dcterms:W3CDTF">2023-02-22T03:03:50+01:00</dcterms:modified>
</cp:coreProperties>
</file>

<file path=docProps/custom.xml><?xml version="1.0" encoding="utf-8"?>
<Properties xmlns="http://schemas.openxmlformats.org/officeDocument/2006/custom-properties" xmlns:vt="http://schemas.openxmlformats.org/officeDocument/2006/docPropsVTypes"/>
</file>