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|拟南芥诱导植物防御的光调节和日间依赖性：光敏色素信号控制系统性获得性抗性而不是局部防御 |10.1104/页.108.119503</w:t>
      </w:r>
      <w:br/>
      <w:hyperlink r:id="rId7" w:history="1">
        <w:r>
          <w:rPr>
            <w:color w:val="2980b9"/>
            <w:u w:val="single"/>
          </w:rPr>
          <w:t xml:space="preserve">http://www.sci-hub.wf/10.1104/pp.108.119503</w:t>
        </w:r>
      </w:hyperlink>
    </w:p>
    <w:p>
      <w:pPr>
        <w:pStyle w:val="Heading1"/>
      </w:pPr>
      <w:bookmarkStart w:id="2" w:name="_Toc2"/>
      <w:r>
        <w:t>Article summary:</w:t>
      </w:r>
      <w:bookmarkEnd w:id="2"/>
    </w:p>
    <w:p>
      <w:pPr>
        <w:jc w:val="both"/>
      </w:pPr>
      <w:r>
        <w:rPr/>
        <w:t xml:space="preserve">1. This article examines the role of light in inducing plant defense mechanisms.</w:t>
      </w:r>
    </w:p>
    <w:p>
      <w:pPr>
        <w:jc w:val="both"/>
      </w:pPr>
      <w:r>
        <w:rPr/>
        <w:t xml:space="preserve">2. It looks at how photoreceptor signaling systems control systemic acquired resistance (SAR) rather than localized defense.</w:t>
      </w:r>
    </w:p>
    <w:p>
      <w:pPr>
        <w:jc w:val="both"/>
      </w:pPr>
      <w:r>
        <w:rPr/>
        <w:t xml:space="preserve">3. The study found that light-dependent and day-length dependent SAR responses are regulated by photoreceptor signaling pathways in Arabidopsis thaliana plants.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reputable author, J. Zerl, and published in Plant Physiology, a respected journal in the field of plant science. The article is well-researched and provides evidence to support its claims, such as data from experiments conducted on Arabidopsis thaliana plants. The article also cites relevant literature to back up its findings and conclusions.</w:t>
      </w:r>
    </w:p>
    <w:p>
      <w:pPr>
        <w:jc w:val="both"/>
      </w:pPr>
      <w:r>
        <w:rPr/>
        <w:t xml:space="preserve">However, there are some potential biases that should be noted when evaluating the trustworthiness of this article. For example, the study only looked at one species of plant (Arabidopsis thaliana), so it may not be applicable to other species or environments. Additionally, the study does not explore any counterarguments or alternative explanations for its findings, which could lead to an incomplete understanding of the topic being discussed. Finally, the article does not discuss any possible risks associated with manipulating light levels for inducing plant defense mechanisms, which could be important information for readers to consider before attempting to replicate these results in their own research projects.</w:t>
      </w:r>
    </w:p>
    <w:p>
      <w:pPr>
        <w:pStyle w:val="Heading1"/>
      </w:pPr>
      <w:bookmarkStart w:id="5" w:name="_Toc5"/>
      <w:r>
        <w:t>Topics for further research:</w:t>
      </w:r>
      <w:bookmarkEnd w:id="5"/>
    </w:p>
    <w:p>
      <w:pPr>
        <w:spacing w:after="0"/>
        <w:numPr>
          <w:ilvl w:val="0"/>
          <w:numId w:val="2"/>
        </w:numPr>
      </w:pPr>
      <w:r>
        <w:rPr/>
        <w:t xml:space="preserve">Plant defense mechanisms</w:t>
      </w:r>
    </w:p>
    <w:p>
      <w:pPr>
        <w:spacing w:after="0"/>
        <w:numPr>
          <w:ilvl w:val="0"/>
          <w:numId w:val="2"/>
        </w:numPr>
      </w:pPr>
      <w:r>
        <w:rPr/>
        <w:t xml:space="preserve">Light manipulation effects on plants</w:t>
      </w:r>
    </w:p>
    <w:p>
      <w:pPr>
        <w:spacing w:after="0"/>
        <w:numPr>
          <w:ilvl w:val="0"/>
          <w:numId w:val="2"/>
        </w:numPr>
      </w:pPr>
      <w:r>
        <w:rPr/>
        <w:t xml:space="preserve">Arabidopsis thaliana research</w:t>
      </w:r>
    </w:p>
    <w:p>
      <w:pPr>
        <w:spacing w:after="0"/>
        <w:numPr>
          <w:ilvl w:val="0"/>
          <w:numId w:val="2"/>
        </w:numPr>
      </w:pPr>
      <w:r>
        <w:rPr/>
        <w:t xml:space="preserve">Alternative explanations for plant defense</w:t>
      </w:r>
    </w:p>
    <w:p>
      <w:pPr>
        <w:spacing w:after="0"/>
        <w:numPr>
          <w:ilvl w:val="0"/>
          <w:numId w:val="2"/>
        </w:numPr>
      </w:pPr>
      <w:r>
        <w:rPr/>
        <w:t xml:space="preserve">Risks associated with light manipulation</w:t>
      </w:r>
    </w:p>
    <w:p>
      <w:pPr>
        <w:numPr>
          <w:ilvl w:val="0"/>
          <w:numId w:val="2"/>
        </w:numPr>
      </w:pPr>
      <w:r>
        <w:rPr/>
        <w:t xml:space="preserve">Plant species differences in defense mechanisms</w:t>
      </w:r>
    </w:p>
    <w:p>
      <w:pPr>
        <w:pStyle w:val="Heading1"/>
      </w:pPr>
      <w:bookmarkStart w:id="6" w:name="_Toc6"/>
      <w:r>
        <w:t>Report location:</w:t>
      </w:r>
      <w:bookmarkEnd w:id="6"/>
    </w:p>
    <w:p>
      <w:hyperlink r:id="rId8" w:history="1">
        <w:r>
          <w:rPr>
            <w:color w:val="2980b9"/>
            <w:u w:val="single"/>
          </w:rPr>
          <w:t xml:space="preserve">https://www.fullpicture.app/item/77e4c2b21bc8656b57b7516594322236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79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hub.wf/10.1104/pp.108.119503" TargetMode="External"/><Relationship Id="rId8" Type="http://schemas.openxmlformats.org/officeDocument/2006/relationships/hyperlink" Target="https://www.fullpicture.app/item/77e4c2b21bc8656b57b75165943222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2023-02-27T00:17:03+01:00</dcterms:created>
  <dcterms:modified xsi:type="dcterms:W3CDTF">2023-02-27T00:17:03+01:00</dcterms:modified>
</cp:coreProperties>
</file>

<file path=docProps/custom.xml><?xml version="1.0" encoding="utf-8"?>
<Properties xmlns="http://schemas.openxmlformats.org/officeDocument/2006/custom-properties" xmlns:vt="http://schemas.openxmlformats.org/officeDocument/2006/docPropsVTypes"/>
</file>