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‘Self‐fumigation’ of nests by an endangered avian host using insecticide‐treated feathers increases reproductive success more than tenfold - Alves - 2021 - Animal Conservation - Wiley Online Library</w:t>
      </w:r>
      <w:br/>
      <w:hyperlink r:id="rId7" w:history="1">
        <w:r>
          <w:rPr>
            <w:color w:val="2980b9"/>
            <w:u w:val="single"/>
          </w:rPr>
          <w:t xml:space="preserve">https://zslpublications.onlinelibrary.wiley.com/doi/full/10.1111/acv.12627</w:t>
        </w:r>
      </w:hyperlink>
    </w:p>
    <w:p>
      <w:pPr>
        <w:pStyle w:val="Heading1"/>
      </w:pPr>
      <w:bookmarkStart w:id="2" w:name="_Toc2"/>
      <w:r>
        <w:t>Article summary:</w:t>
      </w:r>
      <w:bookmarkEnd w:id="2"/>
    </w:p>
    <w:p>
      <w:pPr>
        <w:jc w:val="both"/>
      </w:pPr>
      <w:r>
        <w:rPr/>
        <w:t xml:space="preserve">1. Parasites can have a significant impact on the reproductive success of endangered bird species, particularly in small populations.</w:t>
      </w:r>
    </w:p>
    <w:p>
      <w:pPr>
        <w:jc w:val="both"/>
      </w:pPr>
      <w:r>
        <w:rPr/>
        <w:t xml:space="preserve">2. "Close-order" management techniques, such as manually adding insecticide to nests, can be effective but expensive and not feasible for all species.</w:t>
      </w:r>
    </w:p>
    <w:p>
      <w:pPr>
        <w:jc w:val="both"/>
      </w:pPr>
      <w:r>
        <w:rPr/>
        <w:t xml:space="preserve">3. Encouraging birds to "self-fumigate" their nests by using insecticide-treated feathers as nesting material can be a low-cost and effective way to reduce parasite load and boost reproductive success.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‘Self‐fumigation’ of nests by an endangered avian host using insecticide‐treated feathers increases reproductive success more than tenfold presents a study on the effectiveness of using insecticide-treated feathers to reduce parasitism in the endangered forty-spotted pardalote. The article provides a comprehensive introduction that highlights the impact of parasites on host populations, particularly small and declining populations. However, the article does not provide a balanced view of the impact of parasites on host populations, as it only focuses on their negative effects.</w:t>
      </w:r>
    </w:p>
    <w:p>
      <w:pPr>
        <w:jc w:val="both"/>
      </w:pPr>
      <w:r>
        <w:rPr/>
        <w:t xml:space="preserve"/>
      </w:r>
    </w:p>
    <w:p>
      <w:pPr>
        <w:jc w:val="both"/>
      </w:pPr>
      <w:r>
        <w:rPr/>
        <w:t xml:space="preserve">The article also highlights the importance of finding cost-effective ways to manage the impact of parasites, which is crucial given limited funding for conservation. The study aims to test whether pardalotes can be encouraged to ‘self-fumigate’ their nests by carrying treated feathers up to their nest hollows as part of their natural nest building behavior. The study found that providing breeding pairs with insecticide-treated feathers near their nesting sites resulted in higher breeding output and reduced parasite load.</w:t>
      </w:r>
    </w:p>
    <w:p>
      <w:pPr>
        <w:jc w:val="both"/>
      </w:pPr>
      <w:r>
        <w:rPr/>
        <w:t xml:space="preserve"/>
      </w:r>
    </w:p>
    <w:p>
      <w:pPr>
        <w:jc w:val="both"/>
      </w:pPr>
      <w:r>
        <w:rPr/>
        <w:t xml:space="preserve">While the study provides valuable insights into a potential low-cost management technique for reducing parasitism in endangered species, there are some potential biases and limitations in the article. Firstly, the study only focuses on one species, which limits its generalizability to other species facing similar threats. Secondly, while the study found that providing treated feathers near nesting sites resulted in higher breeding output and reduced parasite load, it does not consider any potential risks associated with using insecticides.</w:t>
      </w:r>
    </w:p>
    <w:p>
      <w:pPr>
        <w:jc w:val="both"/>
      </w:pPr>
      <w:r>
        <w:rPr/>
        <w:t xml:space="preserve"/>
      </w:r>
    </w:p>
    <w:p>
      <w:pPr>
        <w:jc w:val="both"/>
      </w:pPr>
      <w:r>
        <w:rPr/>
        <w:t xml:space="preserve">Additionally, while the article acknowledges that manual addition of insecticide to nests has been tested for forty-spotted pardadotes and proved effective at improving breeding success, it does not explore why this technique is not feasible as a long-term management practice due to difficulty and expense. This lack of exploration may limit readers' understanding of why alternative techniques such as self-fumigation are necessary.</w:t>
      </w:r>
    </w:p>
    <w:p>
      <w:pPr>
        <w:jc w:val="both"/>
      </w:pPr>
      <w:r>
        <w:rPr/>
        <w:t xml:space="preserve"/>
      </w:r>
    </w:p>
    <w:p>
      <w:pPr>
        <w:jc w:val="both"/>
      </w:pPr>
      <w:r>
        <w:rPr/>
        <w:t xml:space="preserve">Overall, while the article provides valuable insights into a potential low-cost management technique for reducing parasitism in endangered species, it would benefit from exploring potential risks associated with using insecticides and considering alternative techniques' feasibility more thoroughly.</w:t>
      </w:r>
    </w:p>
    <w:p>
      <w:pPr>
        <w:pStyle w:val="Heading1"/>
      </w:pPr>
      <w:bookmarkStart w:id="5" w:name="_Toc5"/>
      <w:r>
        <w:t>Topics for further research:</w:t>
      </w:r>
      <w:bookmarkEnd w:id="5"/>
    </w:p>
    <w:p>
      <w:pPr>
        <w:spacing w:after="0"/>
        <w:numPr>
          <w:ilvl w:val="0"/>
          <w:numId w:val="2"/>
        </w:numPr>
      </w:pPr>
      <w:r>
        <w:rPr/>
        <w:t xml:space="preserve">Risks associated with using insecticides in wildlife conservation
</w:t>
      </w:r>
    </w:p>
    <w:p>
      <w:pPr>
        <w:spacing w:after="0"/>
        <w:numPr>
          <w:ilvl w:val="0"/>
          <w:numId w:val="2"/>
        </w:numPr>
      </w:pPr>
      <w:r>
        <w:rPr/>
        <w:t xml:space="preserve">Alternative techniques for managing parasitism in endangered species
</w:t>
      </w:r>
    </w:p>
    <w:p>
      <w:pPr>
        <w:spacing w:after="0"/>
        <w:numPr>
          <w:ilvl w:val="0"/>
          <w:numId w:val="2"/>
        </w:numPr>
      </w:pPr>
      <w:r>
        <w:rPr/>
        <w:t xml:space="preserve">Feasibility of manual addition of insecticide to nests for managing parasitism
</w:t>
      </w:r>
    </w:p>
    <w:p>
      <w:pPr>
        <w:spacing w:after="0"/>
        <w:numPr>
          <w:ilvl w:val="0"/>
          <w:numId w:val="2"/>
        </w:numPr>
      </w:pPr>
      <w:r>
        <w:rPr/>
        <w:t xml:space="preserve">Positive and negative impacts of parasites on host populations
</w:t>
      </w:r>
    </w:p>
    <w:p>
      <w:pPr>
        <w:spacing w:after="0"/>
        <w:numPr>
          <w:ilvl w:val="0"/>
          <w:numId w:val="2"/>
        </w:numPr>
      </w:pPr>
      <w:r>
        <w:rPr/>
        <w:t xml:space="preserve">Generalizability of self-fumigation technique to other species
</w:t>
      </w:r>
    </w:p>
    <w:p>
      <w:pPr>
        <w:numPr>
          <w:ilvl w:val="0"/>
          <w:numId w:val="2"/>
        </w:numPr>
      </w:pPr>
      <w:r>
        <w:rPr/>
        <w:t xml:space="preserve">Cost-effective management techniques for endangered species conservation</w:t>
      </w:r>
    </w:p>
    <w:p>
      <w:pPr>
        <w:pStyle w:val="Heading1"/>
      </w:pPr>
      <w:bookmarkStart w:id="6" w:name="_Toc6"/>
      <w:r>
        <w:t>Report location:</w:t>
      </w:r>
      <w:bookmarkEnd w:id="6"/>
    </w:p>
    <w:p>
      <w:hyperlink r:id="rId8" w:history="1">
        <w:r>
          <w:rPr>
            <w:color w:val="2980b9"/>
            <w:u w:val="single"/>
          </w:rPr>
          <w:t xml:space="preserve">https://www.fullpicture.app/item/77eb0bbcd997894c4e83b486299f36fb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EF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slpublications.onlinelibrary.wiley.com/doi/full/10.1111/acv.12627" TargetMode="External"/><Relationship Id="rId8" Type="http://schemas.openxmlformats.org/officeDocument/2006/relationships/hyperlink" Target="https://www.fullpicture.app/item/77eb0bbcd997894c4e83b486299f36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2023-03-13T09:19:57+01:00</dcterms:created>
  <dcterms:modified xsi:type="dcterms:W3CDTF">2023-03-13T09:19:57+01:00</dcterms:modified>
</cp:coreProperties>
</file>

<file path=docProps/custom.xml><?xml version="1.0" encoding="utf-8"?>
<Properties xmlns="http://schemas.openxmlformats.org/officeDocument/2006/custom-properties" xmlns:vt="http://schemas.openxmlformats.org/officeDocument/2006/docPropsVTypes"/>
</file>