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Not What the Textbooks Describe: Challenging Clinical Conventions About Psychosis</w:t>
      </w:r>
      <w:br/>
      <w:hyperlink r:id="rId7" w:history="1">
        <w:r>
          <w:rPr>
            <w:color w:val="2980b9"/>
            <w:u w:val="single"/>
          </w:rPr>
          <w:t xml:space="preserve">https://www.tandfonline.com/doi/full/10.1080/01612840.2016.1180725?casa_token=prpnJaNHXUEAAAAA%3AOCNJe_vtSUTAAaFaFfD7JDxPhSml-8vSyEFb9Iq3gT9VXgGmv8XkcLt9gprn28qL-n0pLgrpVr8Z2qE</w:t>
        </w:r>
      </w:hyperlink>
    </w:p>
    <w:p>
      <w:pPr>
        <w:pStyle w:val="Heading1"/>
      </w:pPr>
      <w:bookmarkStart w:id="2" w:name="_Toc2"/>
      <w:r>
        <w:t>Article summary:</w:t>
      </w:r>
      <w:bookmarkEnd w:id="2"/>
    </w:p>
    <w:p>
      <w:pPr>
        <w:jc w:val="both"/>
      </w:pPr>
      <w:r>
        <w:rPr/>
        <w:t xml:space="preserve">1. A study conducted phenomenological interviews with community members who reported experiencing psychosis or unusual experiences, challenging conventional oversimplifications of the experience of psychosis in the areas of psychopathology and phenomenology as well as treatment and healing.</w:t>
      </w:r>
    </w:p>
    <w:p>
      <w:pPr>
        <w:jc w:val="both"/>
      </w:pPr>
      <w:r>
        <w:rPr/>
        <w:t xml:space="preserve">2. Participants struggled to explain and communicate their experiences, which did not map onto available terms and constructs. Many experienced fundamental changes in their perception of the world and self, blurring boundaries between thought and perception.</w:t>
      </w:r>
    </w:p>
    <w:p>
      <w:pPr>
        <w:jc w:val="both"/>
      </w:pPr>
      <w:r>
        <w:rPr/>
        <w:t xml:space="preserve">3. Recovery and healing for many participants involved a lengthy process of learning to navigate, work through or with their experiences, establish boundaries between themselves and distressing external forces, or more comfortably occupy a space in which their alteration of thought and perception could co-exist with everyday reality.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"Not What the Textbooks Describe: Challenging Clinical Conventions About Psychosis" presents findings from a study that challenges conventional understandings of psychosis. The study involved phenomenological interviews with individuals who reported experiencing psychosis or unusual experiences. The article highlights the heterogeneity and complexity of psychotic experiences, which cannot be easily categorized or explained by existing psychiatric constructs.</w:t>
      </w:r>
    </w:p>
    <w:p>
      <w:pPr>
        <w:jc w:val="both"/>
      </w:pPr>
      <w:r>
        <w:rPr/>
        <w:t xml:space="preserve"/>
      </w:r>
    </w:p>
    <w:p>
      <w:pPr>
        <w:jc w:val="both"/>
      </w:pPr>
      <w:r>
        <w:rPr/>
        <w:t xml:space="preserve">One potential bias in the article is the lack of representation from individuals who have not experienced psychosis. While the study provides valuable insights into the experiences of those with psychosis, it may not fully capture the perspectives of those without such experiences. Additionally, the article does not provide a comprehensive overview of existing research on psychosis, which could limit its scope and generalizability.</w:t>
      </w:r>
    </w:p>
    <w:p>
      <w:pPr>
        <w:jc w:val="both"/>
      </w:pPr>
      <w:r>
        <w:rPr/>
        <w:t xml:space="preserve"/>
      </w:r>
    </w:p>
    <w:p>
      <w:pPr>
        <w:jc w:val="both"/>
      </w:pPr>
      <w:r>
        <w:rPr/>
        <w:t xml:space="preserve">The article also makes unsupported claims about the limitations of existing psychiatric treatments for psychosis. While some participants in the study did not credit medications or therapy as primary factors in their recovery, this does not necessarily mean that these interventions are ineffective for all individuals with psychosis. The article could benefit from a more nuanced discussion of different treatment approaches and their potential benefits and drawbacks.</w:t>
      </w:r>
    </w:p>
    <w:p>
      <w:pPr>
        <w:jc w:val="both"/>
      </w:pPr>
      <w:r>
        <w:rPr/>
        <w:t xml:space="preserve"/>
      </w:r>
    </w:p>
    <w:p>
      <w:pPr>
        <w:jc w:val="both"/>
      </w:pPr>
      <w:r>
        <w:rPr/>
        <w:t xml:space="preserve">Furthermore, while the article emphasizes the importance of understanding individual experiences and contexts in working with individuals with psychosis, it does not fully explore potential risks associated with untreated or poorly managed symptoms. This could lead to an incomplete understanding of the complexities involved in treating psychosis.</w:t>
      </w:r>
    </w:p>
    <w:p>
      <w:pPr>
        <w:jc w:val="both"/>
      </w:pPr>
      <w:r>
        <w:rPr/>
        <w:t xml:space="preserve"/>
      </w:r>
    </w:p>
    <w:p>
      <w:pPr>
        <w:jc w:val="both"/>
      </w:pPr>
      <w:r>
        <w:rPr/>
        <w:t xml:space="preserve">Overall, while the article provides valuable insights into challenging clinical conventions about psychosis, it could benefit from a more balanced presentation of evidence and perspectives.</w:t>
      </w:r>
    </w:p>
    <w:p>
      <w:pPr>
        <w:pStyle w:val="Heading1"/>
      </w:pPr>
      <w:bookmarkStart w:id="5" w:name="_Toc5"/>
      <w:r>
        <w:t>Topics for further research:</w:t>
      </w:r>
      <w:bookmarkEnd w:id="5"/>
    </w:p>
    <w:p>
      <w:pPr>
        <w:spacing w:after="0"/>
        <w:numPr>
          <w:ilvl w:val="0"/>
          <w:numId w:val="2"/>
        </w:numPr>
      </w:pPr>
      <w:r>
        <w:rPr/>
        <w:t xml:space="preserve">Existing research on psychosis and its treatment approaches
</w:t>
      </w:r>
    </w:p>
    <w:p>
      <w:pPr>
        <w:spacing w:after="0"/>
        <w:numPr>
          <w:ilvl w:val="0"/>
          <w:numId w:val="2"/>
        </w:numPr>
      </w:pPr>
      <w:r>
        <w:rPr/>
        <w:t xml:space="preserve">Perspectives of individuals without psychosis on the topic
</w:t>
      </w:r>
    </w:p>
    <w:p>
      <w:pPr>
        <w:spacing w:after="0"/>
        <w:numPr>
          <w:ilvl w:val="0"/>
          <w:numId w:val="2"/>
        </w:numPr>
      </w:pPr>
      <w:r>
        <w:rPr/>
        <w:t xml:space="preserve">Risks associated with untreated or poorly managed psychotic symptoms
</w:t>
      </w:r>
    </w:p>
    <w:p>
      <w:pPr>
        <w:spacing w:after="0"/>
        <w:numPr>
          <w:ilvl w:val="0"/>
          <w:numId w:val="2"/>
        </w:numPr>
      </w:pPr>
      <w:r>
        <w:rPr/>
        <w:t xml:space="preserve">The role of medication and therapy in treating psychosis
</w:t>
      </w:r>
    </w:p>
    <w:p>
      <w:pPr>
        <w:spacing w:after="0"/>
        <w:numPr>
          <w:ilvl w:val="0"/>
          <w:numId w:val="2"/>
        </w:numPr>
      </w:pPr>
      <w:r>
        <w:rPr/>
        <w:t xml:space="preserve">Different types of psychotic experiences and their potential causes
</w:t>
      </w:r>
    </w:p>
    <w:p>
      <w:pPr>
        <w:numPr>
          <w:ilvl w:val="0"/>
          <w:numId w:val="2"/>
        </w:numPr>
      </w:pPr>
      <w:r>
        <w:rPr/>
        <w:t xml:space="preserve">The impact of cultural and social factors on the experience and treatment of psychosis</w:t>
      </w:r>
    </w:p>
    <w:p>
      <w:pPr>
        <w:pStyle w:val="Heading1"/>
      </w:pPr>
      <w:bookmarkStart w:id="6" w:name="_Toc6"/>
      <w:r>
        <w:t>Report location:</w:t>
      </w:r>
      <w:bookmarkEnd w:id="6"/>
    </w:p>
    <w:p>
      <w:hyperlink r:id="rId8" w:history="1">
        <w:r>
          <w:rPr>
            <w:color w:val="2980b9"/>
            <w:u w:val="single"/>
          </w:rPr>
          <w:t xml:space="preserve">https://www.fullpicture.app/item/78031f13943e2f54b3dcf5b36ce9f6f1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C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12840.2016.1180725?casa_token=prpnJaNHXUEAAAAA%3AOCNJe_vtSUTAAaFaFfD7JDxPhSml-8vSyEFb9Iq3gT9VXgGmv8XkcLt9gprn28qL-n0pLgrpVr8Z2qE" TargetMode="External"/><Relationship Id="rId8" Type="http://schemas.openxmlformats.org/officeDocument/2006/relationships/hyperlink" Target="https://www.fullpicture.app/item/78031f13943e2f54b3dcf5b36ce9f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2024-01-17T21:45:59+01:00</dcterms:created>
  <dcterms:modified xsi:type="dcterms:W3CDTF">2024-01-17T21:45:59+01:00</dcterms:modified>
</cp:coreProperties>
</file>

<file path=docProps/custom.xml><?xml version="1.0" encoding="utf-8"?>
<Properties xmlns="http://schemas.openxmlformats.org/officeDocument/2006/custom-properties" xmlns:vt="http://schemas.openxmlformats.org/officeDocument/2006/docPropsVTypes"/>
</file>