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MAuth-CAN: Masquerade-Attack-Proof Authentication for In-Vehicle Networks | IEEE Journals &amp; Magazine | IEEE Xplore</w:t>
      </w:r>
      <w:br/>
      <w:hyperlink r:id="rId7" w:history="1">
        <w:r>
          <w:rPr>
            <w:color w:val="2980b9"/>
            <w:u w:val="single"/>
          </w:rPr>
          <w:t xml:space="preserve">https://ieeexplore.ieee.org/abstract/document/8939382</w:t>
        </w:r>
      </w:hyperlink>
    </w:p>
    <w:p>
      <w:pPr>
        <w:pStyle w:val="Heading1"/>
      </w:pPr>
      <w:bookmarkStart w:id="2" w:name="_Toc2"/>
      <w:r>
        <w:t>Article summary:</w:t>
      </w:r>
      <w:bookmarkEnd w:id="2"/>
    </w:p>
    <w:p>
      <w:pPr>
        <w:jc w:val="both"/>
      </w:pPr>
      <w:r>
        <w:rPr/>
        <w:t xml:space="preserve">1. Numerous hacking attempts on modern vehicles have recently demonstrated that an adversary can remotely control a vehicle using vulnerable telematics services.</w:t>
      </w:r>
    </w:p>
    <w:p>
      <w:pPr>
        <w:jc w:val="both"/>
      </w:pPr>
      <w:r>
        <w:rPr/>
        <w:t xml:space="preserve">2. In this paper, the authors propose a new authentication protocol, MAuth-CAN, which is secure against masquerade attacks and does not fill up to 100% of the network capacity or require hardware modifications of a CAN-controller.</w:t>
      </w:r>
    </w:p>
    <w:p>
      <w:pPr>
        <w:jc w:val="both"/>
      </w:pPr>
      <w:r>
        <w:rPr/>
        <w:t xml:space="preserve">3. The authors also propose a technique to protect ECUs from bus-off attacks and apply it to MAuth-CAN for handling bus-off attacks.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“MAuth-CAN: Masquerade-Attack-Proof Authentication for In-Vehicle Networks” provides an overview of the security issues related to in-vehicle networks and proposes a new authentication protocol, MAuth-CAN, as a solution. The article is well written and provides detailed information about the proposed protocol and its features. However, there are some potential biases in the article that should be noted. </w:t>
      </w:r>
    </w:p>
    <w:p>
      <w:pPr>
        <w:jc w:val="both"/>
      </w:pPr>
      <w:r>
        <w:rPr/>
        <w:t xml:space="preserve">First, the article does not provide any evidence for the claims made about the effectiveness of MAuth-CAN in protecting against masquerade attacks or bus-off attacks. While it is stated that MAuth-CAN is secure against masquerade attacks and does not require hardware modifications of a CAN controller, there is no evidence provided to support these claims. Additionally, while it is stated that MAuth-CAN protects ECUs from bus off attacks, there is no discussion on how this protection works or what kind of risks may still exist when using this protocol.</w:t>
      </w:r>
    </w:p>
    <w:p>
      <w:pPr>
        <w:jc w:val="both"/>
      </w:pPr>
      <w:r>
        <w:rPr/>
        <w:t xml:space="preserve">Second, while the article mentions some existing message authentication protocols for CAN networks, it does not provide any comparison between them and MAuth-CAN in terms of their effectiveness in protecting against masquerade attacks or other security threats. This comparison would have been useful in understanding how MAuth-CAN compares with existing protocols and whether it offers any additional benefits over them. </w:t>
      </w:r>
    </w:p>
    <w:p>
      <w:pPr>
        <w:jc w:val="both"/>
      </w:pPr>
      <w:r>
        <w:rPr/>
        <w:t xml:space="preserve">Finally, while the article mentions some potential applications of MAuth-CAN such as automotive systems and industrial automation systems, it does not discuss any potential risks associated with using this protocol in these applications or how they can be mitigated. This information would have been useful in understanding whether there are any potential risks associated with using this protocol in real world applications and how they can be addressed if necessary. </w:t>
      </w:r>
    </w:p>
    <w:p>
      <w:pPr>
        <w:jc w:val="both"/>
      </w:pPr>
      <w:r>
        <w:rPr/>
        <w:t xml:space="preserve">In conclusion, while “MAuth-CAN: Masquerade Attack Proof Authentication for In Vehicle Networks” provides an overview of the security issues related to in vehicle networks and proposes a new authentication protocol as a solution, there are some potential biases that should be noted such as lack of evidence for claims made about its effectiveness and lack of comparison with existing protocols as well as lack of discussion on potential risks associated with its use in real world applications.</w:t>
      </w:r>
    </w:p>
    <w:p>
      <w:pPr>
        <w:pStyle w:val="Heading1"/>
      </w:pPr>
      <w:bookmarkStart w:id="5" w:name="_Toc5"/>
      <w:r>
        <w:t>Topics for further research:</w:t>
      </w:r>
      <w:bookmarkEnd w:id="5"/>
    </w:p>
    <w:p>
      <w:pPr>
        <w:spacing w:after="0"/>
        <w:numPr>
          <w:ilvl w:val="0"/>
          <w:numId w:val="2"/>
        </w:numPr>
      </w:pPr>
      <w:r>
        <w:rPr/>
        <w:t xml:space="preserve">CAN message authentication protocols</w:t>
      </w:r>
    </w:p>
    <w:p>
      <w:pPr>
        <w:spacing w:after="0"/>
        <w:numPr>
          <w:ilvl w:val="0"/>
          <w:numId w:val="2"/>
        </w:numPr>
      </w:pPr>
      <w:r>
        <w:rPr/>
        <w:t xml:space="preserve">Masquerade attack prevention</w:t>
      </w:r>
    </w:p>
    <w:p>
      <w:pPr>
        <w:spacing w:after="0"/>
        <w:numPr>
          <w:ilvl w:val="0"/>
          <w:numId w:val="2"/>
        </w:numPr>
      </w:pPr>
      <w:r>
        <w:rPr/>
        <w:t xml:space="preserve">Bus-off attack prevention</w:t>
      </w:r>
    </w:p>
    <w:p>
      <w:pPr>
        <w:spacing w:after="0"/>
        <w:numPr>
          <w:ilvl w:val="0"/>
          <w:numId w:val="2"/>
        </w:numPr>
      </w:pPr>
      <w:r>
        <w:rPr/>
        <w:t xml:space="preserve">Automotive system security risks</w:t>
      </w:r>
    </w:p>
    <w:p>
      <w:pPr>
        <w:spacing w:after="0"/>
        <w:numPr>
          <w:ilvl w:val="0"/>
          <w:numId w:val="2"/>
        </w:numPr>
      </w:pPr>
      <w:r>
        <w:rPr/>
        <w:t xml:space="preserve">Industrial automation system security risks</w:t>
      </w:r>
    </w:p>
    <w:p>
      <w:pPr>
        <w:numPr>
          <w:ilvl w:val="0"/>
          <w:numId w:val="2"/>
        </w:numPr>
      </w:pPr>
      <w:r>
        <w:rPr/>
        <w:t xml:space="preserve">Comparison of CAN authentication protocols</w:t>
      </w:r>
    </w:p>
    <w:p>
      <w:pPr>
        <w:pStyle w:val="Heading1"/>
      </w:pPr>
      <w:bookmarkStart w:id="6" w:name="_Toc6"/>
      <w:r>
        <w:t>Report location:</w:t>
      </w:r>
      <w:bookmarkEnd w:id="6"/>
    </w:p>
    <w:p>
      <w:hyperlink r:id="rId8" w:history="1">
        <w:r>
          <w:rPr>
            <w:color w:val="2980b9"/>
            <w:u w:val="single"/>
          </w:rPr>
          <w:t xml:space="preserve">https://www.fullpicture.app/item/7825cced55733c22b517ca021f621710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03D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939382" TargetMode="External"/><Relationship Id="rId8" Type="http://schemas.openxmlformats.org/officeDocument/2006/relationships/hyperlink" Target="https://www.fullpicture.app/item/7825cced55733c22b517ca021f6217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2023-02-18T13:41:26+01:00</dcterms:created>
  <dcterms:modified xsi:type="dcterms:W3CDTF">2023-02-18T13:41:26+01:00</dcterms:modified>
</cp:coreProperties>
</file>

<file path=docProps/custom.xml><?xml version="1.0" encoding="utf-8"?>
<Properties xmlns="http://schemas.openxmlformats.org/officeDocument/2006/custom-properties" xmlns:vt="http://schemas.openxmlformats.org/officeDocument/2006/docPropsVTypes"/>
</file>