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Nanomaterials | Free Full-Text | Structure, Morphology and Electrical/Magnetic Properties of Ni-Mg Nano-Ferrites from a New Perspective</w:t>
      </w:r>
      <w:br/>
      <w:hyperlink r:id="rId7" w:history="1">
        <w:r>
          <w:rPr>
            <w:color w:val="2980b9"/>
            <w:u w:val="single"/>
          </w:rPr>
          <w:t xml:space="preserve">https://www.mdpi.com/2079-4991/12/7/1045</w:t>
        </w:r>
      </w:hyperlink>
    </w:p>
    <w:p>
      <w:pPr>
        <w:pStyle w:val="Heading1"/>
      </w:pPr>
      <w:bookmarkStart w:id="2" w:name="_Toc2"/>
      <w:r>
        <w:t>Article summary:</w:t>
      </w:r>
      <w:bookmarkEnd w:id="2"/>
    </w:p>
    <w:p>
      <w:pPr>
        <w:jc w:val="both"/>
      </w:pPr>
      <w:r>
        <w:rPr/>
        <w:t xml:space="preserve">1. Ni1−x+2Mgx+2Fe2+3O4 (x = 0, 0.2, 0.6, 0.8 and 1) nano-ferrites were synthesized using the auto combustion flash method.</w:t>
      </w:r>
    </w:p>
    <w:p>
      <w:pPr>
        <w:jc w:val="both"/>
      </w:pPr>
      <w:r>
        <w:rPr/>
        <w:t xml:space="preserve">2. Structural analysis was performed using XRD, high-resolution transmission electron microscopy (HRTEM), and FTIR.</w:t>
      </w:r>
    </w:p>
    <w:p>
      <w:pPr>
        <w:jc w:val="both"/>
      </w:pPr>
      <w:r>
        <w:rPr/>
        <w:t xml:space="preserve">3. Magnetic parameters such as initial permeability (μi) and saturation magnetization (Ms) decreased with increasing Mg content, while electrical resistivity behavior showed a semi-conductivity trend of the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“Structure, Morphology and Electrical/Magnetic Properties of Ni-Mg Nano-Ferrites from a New Perspective” provides an overview of the structure, morphology and electrical/magnetic properties of Ni1−x+2Mgx+2Fe2+3O4 nano-ferrites synthesized using the auto combustion flash method. The article is well written and provides detailed information on the synthesis process as well as characterization techniques used to analyze the samples.</w:t>
      </w:r>
    </w:p>
    <w:p>
      <w:pPr>
        <w:jc w:val="both"/>
      </w:pPr>
      <w:r>
        <w:rPr/>
        <w:t xml:space="preserve">The article is generally reliable in terms of its content; however, there are some potential biases that should be noted. For example, the authors do not provide any evidence for their claims regarding the magnetic properties of the samples or discuss any possible risks associated with their use in medical applications. Additionally, they do not present both sides equally when discussing the effects of Mg cation doping on the structure and properties of Ni ferrite; instead they focus solely on how it affects these properties positively without exploring any potential negative effects that could arise from this process.</w:t>
      </w:r>
    </w:p>
    <w:p>
      <w:pPr>
        <w:jc w:val="both"/>
      </w:pPr>
      <w:r>
        <w:rPr/>
        <w:t xml:space="preserve">In terms of trustworthiness, it is important to note that all data presented in this article has been obtained through rigorous experimentation and analysis; however, there is no discussion about how these results compare to previous studies or what implications they may have for future research in this field. Furthermore, there is no mention of any limitations or uncertainties associated with these results which could affect their accuracy or reliability.</w:t>
      </w:r>
    </w:p>
    <w:p>
      <w:pPr>
        <w:jc w:val="both"/>
      </w:pPr>
      <w:r>
        <w:rPr/>
        <w:t xml:space="preserve">In conclusion, this article provides a comprehensive overview of Ni1−x+2Mgx+2Fe2+3O4 nano-ferrites from a new perspective; however, there are some potential biases that should be taken into consideration when assessing its trustworthiness and reliability such as lack of evidence for claims made and lack of discussion about possible risks associated with their use in medical applications</w:t>
      </w:r>
    </w:p>
    <w:p>
      <w:pPr>
        <w:pStyle w:val="Heading1"/>
      </w:pPr>
      <w:bookmarkStart w:id="5" w:name="_Toc5"/>
      <w:r>
        <w:t>Topics for further research:</w:t>
      </w:r>
      <w:bookmarkEnd w:id="5"/>
    </w:p>
    <w:p>
      <w:pPr>
        <w:spacing w:after="0"/>
        <w:numPr>
          <w:ilvl w:val="0"/>
          <w:numId w:val="2"/>
        </w:numPr>
      </w:pPr>
      <w:r>
        <w:rPr/>
        <w:t xml:space="preserve">Magnetic properties of Ni ferrite</w:t>
      </w:r>
    </w:p>
    <w:p>
      <w:pPr>
        <w:spacing w:after="0"/>
        <w:numPr>
          <w:ilvl w:val="0"/>
          <w:numId w:val="2"/>
        </w:numPr>
      </w:pPr>
      <w:r>
        <w:rPr/>
        <w:t xml:space="preserve">Effects of Mg cation doping on Ni ferrite</w:t>
      </w:r>
    </w:p>
    <w:p>
      <w:pPr>
        <w:spacing w:after="0"/>
        <w:numPr>
          <w:ilvl w:val="0"/>
          <w:numId w:val="2"/>
        </w:numPr>
      </w:pPr>
      <w:r>
        <w:rPr/>
        <w:t xml:space="preserve">Medical applications of Ni ferrite</w:t>
      </w:r>
    </w:p>
    <w:p>
      <w:pPr>
        <w:spacing w:after="0"/>
        <w:numPr>
          <w:ilvl w:val="0"/>
          <w:numId w:val="2"/>
        </w:numPr>
      </w:pPr>
      <w:r>
        <w:rPr/>
        <w:t xml:space="preserve">Comparison of Ni ferrite results to previous studies</w:t>
      </w:r>
    </w:p>
    <w:p>
      <w:pPr>
        <w:spacing w:after="0"/>
        <w:numPr>
          <w:ilvl w:val="0"/>
          <w:numId w:val="2"/>
        </w:numPr>
      </w:pPr>
      <w:r>
        <w:rPr/>
        <w:t xml:space="preserve">Implications of Ni ferrite results for future research</w:t>
      </w:r>
    </w:p>
    <w:p>
      <w:pPr>
        <w:numPr>
          <w:ilvl w:val="0"/>
          <w:numId w:val="2"/>
        </w:numPr>
      </w:pPr>
      <w:r>
        <w:rPr/>
        <w:t xml:space="preserve">Limitations and uncertainties of Ni ferrite results</w:t>
      </w:r>
    </w:p>
    <w:p>
      <w:pPr>
        <w:pStyle w:val="Heading1"/>
      </w:pPr>
      <w:bookmarkStart w:id="6" w:name="_Toc6"/>
      <w:r>
        <w:t>Report location:</w:t>
      </w:r>
      <w:bookmarkEnd w:id="6"/>
    </w:p>
    <w:p>
      <w:hyperlink r:id="rId8" w:history="1">
        <w:r>
          <w:rPr>
            <w:color w:val="2980b9"/>
            <w:u w:val="single"/>
          </w:rPr>
          <w:t xml:space="preserve">https://www.fullpicture.app/item/782c1395d58284701e1fa37923e9cab5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9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4991/12/7/1045" TargetMode="External"/><Relationship Id="rId8" Type="http://schemas.openxmlformats.org/officeDocument/2006/relationships/hyperlink" Target="https://www.fullpicture.app/item/782c1395d58284701e1fa37923e9ca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2023-02-25T00:22:49+01:00</dcterms:created>
  <dcterms:modified xsi:type="dcterms:W3CDTF">2023-02-25T00:22:49+01:00</dcterms:modified>
</cp:coreProperties>
</file>

<file path=docProps/custom.xml><?xml version="1.0" encoding="utf-8"?>
<Properties xmlns="http://schemas.openxmlformats.org/officeDocument/2006/custom-properties" xmlns:vt="http://schemas.openxmlformats.org/officeDocument/2006/docPropsVTypes"/>
</file>