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extension principle based solution approach for shortest path problem with fuzzy arc lengths | SpringerLink</w:t>
      </w:r>
      <w:br/>
      <w:hyperlink r:id="rId7" w:history="1">
        <w:r>
          <w:rPr>
            <w:color w:val="2980b9"/>
            <w:u w:val="single"/>
          </w:rPr>
          <w:t xml:space="preserve">https://link.springer.com/article/10.1007/s12351-016-0230-4</w:t>
        </w:r>
      </w:hyperlink>
    </w:p>
    <w:p>
      <w:pPr>
        <w:pStyle w:val="Heading1"/>
      </w:pPr>
      <w:bookmarkStart w:id="2" w:name="_Toc2"/>
      <w:r>
        <w:t>Article summary:</w:t>
      </w:r>
      <w:bookmarkEnd w:id="2"/>
    </w:p>
    <w:p>
      <w:pPr>
        <w:jc w:val="both"/>
      </w:pPr>
      <w:r>
        <w:rPr/>
        <w:t xml:space="preserve">1. The article discusses the application of fuzzy theory to the shortest path problem, where the lengths of arcs may not have an exact value.</w:t>
      </w:r>
    </w:p>
    <w:p>
      <w:pPr>
        <w:jc w:val="both"/>
      </w:pPr>
      <w:r>
        <w:rPr/>
        <w:t xml:space="preserve">2. It reviews existing studies on the fuzzy shortest path problem and introduces a new solution approach based on Zadeh's extension principle.</w:t>
      </w:r>
    </w:p>
    <w:p>
      <w:pPr>
        <w:jc w:val="both"/>
      </w:pPr>
      <w:r>
        <w:rPr/>
        <w:t xml:space="preserve">3. The proposed solution approach calculates the fuzzy objective value of the fuzzy shortest path problem, where the lengths of arcs in the network are fuzzy numbers.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studies on the fuzzy shortest path problem and introduces a new solution approach based on Zadeh's extension principle. The article is well-researched and provides evidence for its claims, such as citing relevant studies and providing examples to illustrate its points. Furthermore, it does not appear to be biased or one-sided in its reporting, as it presents both sides equally and does not promote any particular point of view. However, there are some missing points of consideration that could be explored further, such as potential risks associated with using this approach or alternative approaches that could be used instead. Additionally, there is no discussion about how this approach could be applied in practice or what implications it might have for real-world applications. In conclusion, while overall reliable and trustworthy, there are some areas that could be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Fuzzy shortest path problem risks</w:t>
      </w:r>
    </w:p>
    <w:p>
      <w:pPr>
        <w:spacing w:after="0"/>
        <w:numPr>
          <w:ilvl w:val="0"/>
          <w:numId w:val="2"/>
        </w:numPr>
      </w:pPr>
      <w:r>
        <w:rPr/>
        <w:t xml:space="preserve">Alternative approaches to fuzzy shortest path problem</w:t>
      </w:r>
    </w:p>
    <w:p>
      <w:pPr>
        <w:spacing w:after="0"/>
        <w:numPr>
          <w:ilvl w:val="0"/>
          <w:numId w:val="2"/>
        </w:numPr>
      </w:pPr>
      <w:r>
        <w:rPr/>
        <w:t xml:space="preserve">Practical applications of fuzzy shortest path problem</w:t>
      </w:r>
    </w:p>
    <w:p>
      <w:pPr>
        <w:spacing w:after="0"/>
        <w:numPr>
          <w:ilvl w:val="0"/>
          <w:numId w:val="2"/>
        </w:numPr>
      </w:pPr>
      <w:r>
        <w:rPr/>
        <w:t xml:space="preserve">Implications of fuzzy shortest path problem</w:t>
      </w:r>
    </w:p>
    <w:p>
      <w:pPr>
        <w:spacing w:after="0"/>
        <w:numPr>
          <w:ilvl w:val="0"/>
          <w:numId w:val="2"/>
        </w:numPr>
      </w:pPr>
      <w:r>
        <w:rPr/>
        <w:t xml:space="preserve">Zadeh's extension principle applications</w:t>
      </w:r>
    </w:p>
    <w:p>
      <w:pPr>
        <w:numPr>
          <w:ilvl w:val="0"/>
          <w:numId w:val="2"/>
        </w:numPr>
      </w:pPr>
      <w:r>
        <w:rPr/>
        <w:t xml:space="preserve">Real-world applications of fuzzy shortest path problem</w:t>
      </w:r>
    </w:p>
    <w:p>
      <w:pPr>
        <w:pStyle w:val="Heading1"/>
      </w:pPr>
      <w:bookmarkStart w:id="6" w:name="_Toc6"/>
      <w:r>
        <w:t>Report location:</w:t>
      </w:r>
      <w:bookmarkEnd w:id="6"/>
    </w:p>
    <w:p>
      <w:hyperlink r:id="rId8" w:history="1">
        <w:r>
          <w:rPr>
            <w:color w:val="2980b9"/>
            <w:u w:val="single"/>
          </w:rPr>
          <w:t xml:space="preserve">https://www.fullpicture.app/item/78709afc5d9885873289a24ca22f5a00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6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351-016-0230-4" TargetMode="External"/><Relationship Id="rId8" Type="http://schemas.openxmlformats.org/officeDocument/2006/relationships/hyperlink" Target="https://www.fullpicture.app/item/78709afc5d9885873289a24ca22f5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2023-02-28T01:17:18+01:00</dcterms:created>
  <dcterms:modified xsi:type="dcterms:W3CDTF">2023-02-28T01:17:18+01:00</dcterms:modified>
</cp:coreProperties>
</file>

<file path=docProps/custom.xml><?xml version="1.0" encoding="utf-8"?>
<Properties xmlns="http://schemas.openxmlformats.org/officeDocument/2006/custom-properties" xmlns:vt="http://schemas.openxmlformats.org/officeDocument/2006/docPropsVTypes"/>
</file>