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DeepL 单点（SSO）登录</w:t>
      </w:r>
      <w:br/>
      <w:hyperlink r:id="rId7" w:history="1">
        <w:r>
          <w:rPr>
            <w:color w:val="2980b9"/>
            <w:u w:val="single"/>
          </w:rPr>
          <w:t xml:space="preserve">https://www.deepl.com/zh/sso-login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DeepL现在支持单点登录（SSO）。</w:t>
      </w:r>
    </w:p>
    <w:p>
      <w:pPr>
        <w:jc w:val="both"/>
      </w:pPr>
      <w:r>
        <w:rPr/>
        <w:t xml:space="preserve">2. 用户可以通过企业单一登录域名sso.deepl.com登录其账户。</w:t>
      </w:r>
    </w:p>
    <w:p>
      <w:pPr>
        <w:jc w:val="both"/>
      </w:pPr>
      <w:r>
        <w:rPr/>
        <w:t xml:space="preserve">3. 文章提供了DeepL的SSO登录链接。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很遗憾，上述文章内容过于简洁，无法进行详细的批判性分析。它只是简单地提到了 DeepL 单点登录的功能和域名，并没有涉及任何偏见、片面报道、无根据的主张、缺失的考虑点、所提出主张的缺失证据、未探索的反驳、宣传内容，偏袒，是否注意到可能的风险，没有平等地呈现双方等问题。因此，我们无法对其进行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of using DeepL single sign-on
</w:t>
      </w:r>
    </w:p>
    <w:p>
      <w:pPr>
        <w:spacing w:after="0"/>
        <w:numPr>
          <w:ilvl w:val="0"/>
          <w:numId w:val="2"/>
        </w:numPr>
      </w:pPr>
      <w:r>
        <w:rPr/>
        <w:t xml:space="preserve">Security measures implemented by DeepL for single sign-on
</w:t>
      </w:r>
    </w:p>
    <w:p>
      <w:pPr>
        <w:spacing w:after="0"/>
        <w:numPr>
          <w:ilvl w:val="0"/>
          <w:numId w:val="2"/>
        </w:numPr>
      </w:pPr>
      <w:r>
        <w:rPr/>
        <w:t xml:space="preserve">Comparison with other single sign-on solutions
</w:t>
      </w:r>
    </w:p>
    <w:p>
      <w:pPr>
        <w:spacing w:after="0"/>
        <w:numPr>
          <w:ilvl w:val="0"/>
          <w:numId w:val="2"/>
        </w:numPr>
      </w:pPr>
      <w:r>
        <w:rPr/>
        <w:t xml:space="preserve">User privacy concerns with DeepL single sign-on
</w:t>
      </w:r>
    </w:p>
    <w:p>
      <w:pPr>
        <w:spacing w:after="0"/>
        <w:numPr>
          <w:ilvl w:val="0"/>
          <w:numId w:val="2"/>
        </w:numPr>
      </w:pPr>
      <w:r>
        <w:rPr/>
        <w:t xml:space="preserve">Integration process for DeepL single sign-on
</w:t>
      </w:r>
    </w:p>
    <w:p>
      <w:pPr>
        <w:numPr>
          <w:ilvl w:val="0"/>
          <w:numId w:val="2"/>
        </w:numPr>
      </w:pPr>
      <w:r>
        <w:rPr/>
        <w:t xml:space="preserve">User experience with DeepL single sign-on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https://www.fullpicture.app/item/787af567f99ffbc347d957abae1ee9fa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9A3AE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eepl.com/zh/sso-login" TargetMode="External"/><Relationship Id="rId8" Type="http://schemas.openxmlformats.org/officeDocument/2006/relationships/hyperlink" Target="https://www.fullpicture.app/item/787af567f99ffbc347d957abae1ee9f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2023-12-16T06:27:37+01:00</dcterms:created>
  <dcterms:modified xsi:type="dcterms:W3CDTF">2023-12-16T06:27:37+01:00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