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员工敬业度 |Semantic Scholar --- 员工敬业度 |语义学者</w:t></w:r><w:br/><w:hyperlink r:id="rId7" w:history="1"><w:r><w:rPr><w:color w:val="2980b9"/><w:u w:val="single"/></w:rPr><w:t xml:space="preserve">https://www.semanticscholar.org/search?fos%5B0%5D=business&q=employee+engagement&sort=relevance</w:t></w:r></w:hyperlink></w:p><w:p><w:pPr><w:pStyle w:val="Heading1"/></w:pPr><w:bookmarkStart w:id="2" w:name="_Toc2"/><w:r><w:t>Article summary:</w:t></w:r><w:bookmarkEnd w:id="2"/></w:p><w:p><w:pPr><w:jc w:val="both"/></w:pPr><w:r><w:rPr/><w:t xml:space="preserve">1. 员工敬业度已成为咨询公司和商业媒体的热门话题，但在学术界很少有研究关于员工敬业度的。</w:t></w:r></w:p><w:p><w:pPr><w:jc w:val="both"/></w:pPr><w:r><w:rPr/><w:t xml:space="preserve">2. 有毒的工作环境会对员工敬业度产生负面影响，而组织支持和员工幸福感可以显著调解这种影响，并增强员工对组织的归属感。</w:t></w:r></w:p><w:p><w:pPr><w:jc w:val="both"/></w:pPr><w:r><w:rPr/><w:t xml:space="preserve">3. 绿色人力资源管理实践对员工的绿色行为有影响，同时员工敬业度和个性属性也会在这个过程中发挥作用。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偏见及其来源：文章没有明确提到作者或出处，只提供了一个链接。这可能导致读者无法确定文章的可信度和作者的立场。缺乏明确的来源和作者信息可能引发读者对内容的怀疑，并产生偏见。</w:t></w:r></w:p><w:p><w:pPr><w:jc w:val="both"/></w:pPr><w:r><w:rPr/><w:t xml:space="preserve"></w:t></w:r></w:p><w:p><w:pPr><w:jc w:val="both"/></w:pPr><w:r><w:rPr/><w:t xml:space="preserve">2. 片面报道：文章只提供了有关员工敬业度的一些研究结果，而没有提供其他可能存在的观点或研究结果。这种片面报道可能导致读者对该主题形成不完整或误导性的理解。</w:t></w:r></w:p><w:p><w:pPr><w:jc w:val="both"/></w:pPr><w:r><w:rPr/><w:t xml:space="preserve"></w:t></w:r></w:p><w:p><w:pPr><w:jc w:val="both"/></w:pPr><w:r><w:rPr/><w:t xml:space="preserve">3. 无根据的主张：文章中提到了有毒工作环境如何影响员工敬业度，并且组织支持和员工幸福感可以调解这种影响。然而，文章没有提供足够的证据来支持这些主张，例如具体的研究数据、实例或引用其他学术研究。因此，这些主张缺乏充分的依据。</w:t></w:r></w:p><w:p><w:pPr><w:jc w:val="both"/></w:pPr><w:r><w:rPr/><w:t xml:space="preserve"></w:t></w:r></w:p><w:p><w:pPr><w:jc w:val="both"/></w:pPr><w:r><w:rPr/><w:t xml:space="preserve">4. 缺失的考虑点：文章没有探讨员工敬业度受其他因素影响的可能性，例如个人动机、领导风格、组织文化等。忽略了这些重要因素可能导致对员工敬业度问题的不完整理解。</w:t></w:r></w:p><w:p><w:pPr><w:jc w:val="both"/></w:pPr><w:r><w:rPr/><w:t xml:space="preserve"></w:t></w:r></w:p><w:p><w:pPr><w:jc w:val="both"/></w:pPr><w:r><w:rPr/><w:t xml:space="preserve">5. 所提出主张的缺失证据：文章中提到了员工感受到组织支持时会增强对组织的归属感，但没有提供具体的研究或数据来支持这一主张。缺乏相关证据可能使读者难以接受这个观点。</w:t></w:r></w:p><w:p><w:pPr><w:jc w:val="both"/></w:pPr><w:r><w:rPr/><w:t xml:space="preserve"></w:t></w:r></w:p><w:p><w:pPr><w:jc w:val="both"/></w:pPr><w:r><w:rPr/><w:t xml:space="preserve">6. 未探索的反驳：文章没有探讨可能存在的反驳观点或争议。一个全面的分析应该包括对不同观点和意见的考虑，并提供相应的论证和解释。</w:t></w:r></w:p><w:p><w:pPr><w:jc w:val="both"/></w:pPr><w:r><w:rPr/><w:t xml:space="preserve"></w:t></w:r></w:p><w:p><w:pPr><w:jc w:val="both"/></w:pPr><w:r><w:rPr/><w:t xml:space="preserve">7. 宣传内容：文章中使用了“热门话题”、“流行商业媒体”等词语，暗示员工敬业度是一个重要且广泛关注的问题。然而，没有提供足够的信息来支持这种宣传性说法。</w:t></w:r></w:p><w:p><w:pPr><w:jc w:val="both"/></w:pPr><w:r><w:rPr/><w:t xml:space="preserve"></w:t></w:r></w:p><w:p><w:pPr><w:jc w:val="both"/></w:pPr><w:r><w:rPr/><w:t xml:space="preserve">8. 偏袒：文章没有平等地呈现不同观点或意见，而是只关注了有毒工作环境对员工敬业度的影响，并强调了组织支持和员工幸福感的积极作用。这种偏袒可能导致读者对该问题形成片面或不完整的看法。</w:t></w:r></w:p><w:p><w:pPr><w:jc w:val="both"/></w:pPr><w:r><w:rPr/><w:t xml:space="preserve"></w:t></w:r></w:p><w:p><w:pPr><w:jc w:val="both"/></w:pPr><w:r><w:rPr/><w:t xml:space="preserve">9. 注意到可能风险：文章没有明确指出可能存在的风险或负面影响，例如过度依赖员工敬业度可能导致过度工作、员工疲劳和健康问题等。忽略这些潜在风险可能使读者对该问题的认识不完整。</w:t></w:r></w:p><w:p><w:pPr><w:jc w:val="both"/></w:pPr><w:r><w:rPr/><w:t xml:space="preserve"></w:t></w:r></w:p><w:p><w:pPr><w:jc w:val="both"/></w:pPr><w:r><w:rPr/><w:t xml:space="preserve">总体而言，上述文章存在一些潜在的偏见和缺陷，包括来源不明确、片面报道、无根据的主张、缺失的考虑点和证据等。读者应该保持批判思维，并寻找更全面和可靠的信息来了解员工敬业度问题。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文章来源和作者的可信度
</w:t></w:r></w:p><w:p><w:pPr><w:spacing w:after="0"/><w:numPr><w:ilvl w:val="0"/><w:numId w:val="2"/></w:numPr></w:pPr><w:r><w:rPr/><w:t xml:space="preserve">其他可能存在的观点或研究结果
</w:t></w:r></w:p><w:p><w:pPr><w:spacing w:after="0"/><w:numPr><w:ilvl w:val="0"/><w:numId w:val="2"/></w:numPr></w:pPr><w:r><w:rPr/><w:t xml:space="preserve">有毒工作环境对员工敬业度的影响的证据
</w:t></w:r></w:p><w:p><w:pPr><w:spacing w:after="0"/><w:numPr><w:ilvl w:val="0"/><w:numId w:val="2"/></w:numPr></w:pPr><w:r><w:rPr/><w:t xml:space="preserve">其他可能影响员工敬业度的因素
</w:t></w:r></w:p><w:p><w:pPr><w:spacing w:after="0"/><w:numPr><w:ilvl w:val="0"/><w:numId w:val="2"/></w:numPr></w:pPr><w:r><w:rPr/><w:t xml:space="preserve">组织支持对员工归属感的影响的证据
</w:t></w:r></w:p><w:p><w:pPr><w:numPr><w:ilvl w:val="0"/><w:numId w:val="2"/></w:numPr></w:pPr><w:r><w:rPr/><w:t xml:space="preserve">反驳观点和争议的考虑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https://www.fullpicture.app/item/78bfae3af6b4ad8d121532bdc4bb95c1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7128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search?fos%5B0%5D=business&amp;q=employee+engagement&amp;sort=relevance" TargetMode="External"/><Relationship Id="rId8" Type="http://schemas.openxmlformats.org/officeDocument/2006/relationships/hyperlink" Target="https://www.fullpicture.app/item/78bfae3af6b4ad8d121532bdc4bb95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2023-09-04T11:41:42+02:00</dcterms:created>
  <dcterms:modified xsi:type="dcterms:W3CDTF">2023-09-04T11:41:42+02:00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