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Cancer and heart disease vaccines ‘ready by end of the decade’ | Cancer | The Guardian</w:t>
      </w:r>
      <w:br/>
      <w:hyperlink r:id="rId7" w:history="1">
        <w:r>
          <w:rPr>
            <w:color w:val="2980b9"/>
            <w:u w:val="single"/>
          </w:rPr>
          <w:t xml:space="preserve">https://www.theguardian.com/society/2023/apr/07/cancer-and-heart-disease-vaccines-ready-by-end-of-the-decade</w:t>
        </w:r>
      </w:hyperlink>
    </w:p>
    <w:p>
      <w:pPr>
        <w:pStyle w:val="Heading1"/>
      </w:pPr>
      <w:bookmarkStart w:id="2" w:name="_Toc2"/>
      <w:r>
        <w:t>Article summary:</w:t>
      </w:r>
      <w:bookmarkEnd w:id="2"/>
    </w:p>
    <w:p>
      <w:pPr>
        <w:jc w:val="both"/>
      </w:pPr>
      <w:r>
        <w:rPr/>
        <w:t xml:space="preserve">1. Pharmaceutical firm Moderna is confident that vaccines for cancer, cardiovascular and autoimmune diseases, and other conditions will be ready by 2030.</w:t>
      </w:r>
    </w:p>
    <w:p>
      <w:pPr>
        <w:jc w:val="both"/>
      </w:pPr>
      <w:r>
        <w:rPr/>
        <w:t xml:space="preserve">2. Studies into these vaccinations are showing "tremendous promise", with some researchers saying 15 years' worth of progress has been "unspooled" in 12 to 18 months thanks to the success of the Covid jab.</w:t>
      </w:r>
    </w:p>
    <w:p>
      <w:pPr>
        <w:jc w:val="both"/>
      </w:pPr>
      <w:r>
        <w:rPr/>
        <w:t xml:space="preserve">3. The mRNA technology used in Covid vaccines can also be applied to all sorts of disease areas, including cancer, infectious disease, cardiovascular disease, autoimmune diseases, and rare diseases.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"Cancer and heart disease vaccines ‘ready by end of the decade’" in The Guardian reports on the potential development of groundbreaking vaccines for a range of conditions, including cancer, cardiovascular and autoimmune diseases, and other conditions. The article cites Dr Paul Burton, the chief medical officer of pharmaceutical company Moderna, who believes that such treatments will be available for "all sorts of disease areas" in as little as five years. However, the article lacks balance and critical analysis.</w:t>
      </w:r>
    </w:p>
    <w:p>
      <w:pPr>
        <w:jc w:val="both"/>
      </w:pPr>
      <w:r>
        <w:rPr/>
        <w:t xml:space="preserve"/>
      </w:r>
    </w:p>
    <w:p>
      <w:pPr>
        <w:jc w:val="both"/>
      </w:pPr>
      <w:r>
        <w:rPr/>
        <w:t xml:space="preserve">The article presents a one-sided view of the potential benefits of mRNA-based therapies without exploring any potential risks or limitations. While mRNA-based therapies have shown promise in treating various diseases, they are still relatively new and require further research to determine their long-term safety and efficacy. Additionally, there is a risk that these therapies could trigger an immune response that leads to inflammation or other adverse effects.</w:t>
      </w:r>
    </w:p>
    <w:p>
      <w:pPr>
        <w:jc w:val="both"/>
      </w:pPr>
      <w:r>
        <w:rPr/>
        <w:t xml:space="preserve"/>
      </w:r>
    </w:p>
    <w:p>
      <w:pPr>
        <w:jc w:val="both"/>
      </w:pPr>
      <w:r>
        <w:rPr/>
        <w:t xml:space="preserve">The article also fails to explore any counterarguments or alternative viewpoints regarding the development of these vaccines. For example, some experts may argue that investing in preventative measures such as healthy lifestyle choices and early detection methods may be more effective than relying solely on vaccines.</w:t>
      </w:r>
    </w:p>
    <w:p>
      <w:pPr>
        <w:jc w:val="both"/>
      </w:pPr>
      <w:r>
        <w:rPr/>
        <w:t xml:space="preserve"/>
      </w:r>
    </w:p>
    <w:p>
      <w:pPr>
        <w:jc w:val="both"/>
      </w:pPr>
      <w:r>
        <w:rPr/>
        <w:t xml:space="preserve">Furthermore, the article appears to be promotional content for Moderna and Pfizer rather than objective reporting. The article repeatedly cites Dr Paul Burton's statements about Moderna's progress in developing cancer vaccines without providing any independent verification or analysis.</w:t>
      </w:r>
    </w:p>
    <w:p>
      <w:pPr>
        <w:jc w:val="both"/>
      </w:pPr>
      <w:r>
        <w:rPr/>
        <w:t xml:space="preserve"/>
      </w:r>
    </w:p>
    <w:p>
      <w:pPr>
        <w:jc w:val="both"/>
      </w:pPr>
      <w:r>
        <w:rPr/>
        <w:t xml:space="preserve">Overall, while the potential development of groundbreaking vaccines for various conditions is undoubtedly exciting news, this article lacks balance and critical analysis. It presents a one-sided view of mRNA-based therapies without exploring any potential risks or limitations and appears to be promotional content for specific pharmaceutical companies rather than objective reporting.</w:t>
      </w:r>
    </w:p>
    <w:p>
      <w:pPr>
        <w:pStyle w:val="Heading1"/>
      </w:pPr>
      <w:bookmarkStart w:id="5" w:name="_Toc5"/>
      <w:r>
        <w:t>Topics for further research:</w:t>
      </w:r>
      <w:bookmarkEnd w:id="5"/>
    </w:p>
    <w:p>
      <w:pPr>
        <w:spacing w:after="0"/>
        <w:numPr>
          <w:ilvl w:val="0"/>
          <w:numId w:val="2"/>
        </w:numPr>
      </w:pPr>
      <w:r>
        <w:rPr/>
        <w:t xml:space="preserve">Risks and limitations of mRNA-based therapies
</w:t>
      </w:r>
    </w:p>
    <w:p>
      <w:pPr>
        <w:spacing w:after="0"/>
        <w:numPr>
          <w:ilvl w:val="0"/>
          <w:numId w:val="2"/>
        </w:numPr>
      </w:pPr>
      <w:r>
        <w:rPr/>
        <w:t xml:space="preserve">Long-term safety and efficacy of mRNA-based therapies
</w:t>
      </w:r>
    </w:p>
    <w:p>
      <w:pPr>
        <w:spacing w:after="0"/>
        <w:numPr>
          <w:ilvl w:val="0"/>
          <w:numId w:val="2"/>
        </w:numPr>
      </w:pPr>
      <w:r>
        <w:rPr/>
        <w:t xml:space="preserve">Immune response triggered by mRNA-based therapies
</w:t>
      </w:r>
    </w:p>
    <w:p>
      <w:pPr>
        <w:spacing w:after="0"/>
        <w:numPr>
          <w:ilvl w:val="0"/>
          <w:numId w:val="2"/>
        </w:numPr>
      </w:pPr>
      <w:r>
        <w:rPr/>
        <w:t xml:space="preserve">Alternative viewpoints on preventative measures for diseases
</w:t>
      </w:r>
    </w:p>
    <w:p>
      <w:pPr>
        <w:spacing w:after="0"/>
        <w:numPr>
          <w:ilvl w:val="0"/>
          <w:numId w:val="2"/>
        </w:numPr>
      </w:pPr>
      <w:r>
        <w:rPr/>
        <w:t xml:space="preserve">Independent verification of Moderna's progress in developing cancer vaccines
</w:t>
      </w:r>
    </w:p>
    <w:p>
      <w:pPr>
        <w:numPr>
          <w:ilvl w:val="0"/>
          <w:numId w:val="2"/>
        </w:numPr>
      </w:pPr>
      <w:r>
        <w:rPr/>
        <w:t xml:space="preserve">Critical analysis of the potential benefits and drawbacks of mRNA-based therapies.</w:t>
      </w:r>
    </w:p>
    <w:p>
      <w:pPr>
        <w:pStyle w:val="Heading1"/>
      </w:pPr>
      <w:bookmarkStart w:id="6" w:name="_Toc6"/>
      <w:r>
        <w:t>Report location:</w:t>
      </w:r>
      <w:bookmarkEnd w:id="6"/>
    </w:p>
    <w:p>
      <w:hyperlink r:id="rId8" w:history="1">
        <w:r>
          <w:rPr>
            <w:color w:val="2980b9"/>
            <w:u w:val="single"/>
          </w:rPr>
          <w:t xml:space="preserve">https://www.fullpicture.app/item/78d5279ab71573c38cec2a58fc8d828e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F24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society/2023/apr/07/cancer-and-heart-disease-vaccines-ready-by-end-of-the-decade" TargetMode="External"/><Relationship Id="rId8" Type="http://schemas.openxmlformats.org/officeDocument/2006/relationships/hyperlink" Target="https://www.fullpicture.app/item/78d5279ab71573c38cec2a58fc8d82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2023-12-19T23:16:45+01:00</dcterms:created>
  <dcterms:modified xsi:type="dcterms:W3CDTF">2023-12-19T23:16:45+01:00</dcterms:modified>
</cp:coreProperties>
</file>

<file path=docProps/custom.xml><?xml version="1.0" encoding="utf-8"?>
<Properties xmlns="http://schemas.openxmlformats.org/officeDocument/2006/custom-properties" xmlns:vt="http://schemas.openxmlformats.org/officeDocument/2006/docPropsVTypes"/>
</file>