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role of parental style on self -handicapping and defensive pessimism in Asian American college students - ProQuest</w:t></w:r><w:br/><w:hyperlink r:id="rId7" w:history="1"><w:r><w:rPr><w:color w:val="2980b9"/><w:u w:val="single"/></w:rPr><w:t xml:space="preserve">https://www.proquest.com/openview/fd68223080aac29717646c878a06619c/1?cbl=18750&diss=y&pq-origsite=gscholar&parentSessionId=jbm5w9vh1dgpdbyzUX2EJEkqpas4qoGMHe5QST4oEvk%3D</w:t></w:r></w:hyperlink></w:p><w:p><w:pPr><w:pStyle w:val="Heading1"/></w:pPr><w:bookmarkStart w:id="2" w:name="_Toc2"/><w:r><w:t>Article summary:</w:t></w:r><w:bookmarkEnd w:id="2"/></w:p><w:p><w:pPr><w:jc w:val="both"/></w:pPr><w:r><w:rPr/><w:t xml:space="preserve">1. This article examines the role of parental style on self-handicapping and defensive pessimism in Asian American college students.</w:t></w:r></w:p><w:p><w:pPr><w:jc w:val="both"/></w:pPr><w:r><w:rPr/><w:t xml:space="preserve">2. The study looks at how different parenting styles can influence the development of self-handicapping and defensive pessimism in Asian American college students.</w:t></w:r></w:p><w:p><w:pPr><w:jc w:val="both"/></w:pPr><w:r><w:rPr/><w:t xml:space="preserve">3. The results suggest that there is a relationship between parental style and self-handicapping and defensive pessimism in Asian American college students.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written by a researcher from the University of Southern California, which adds to its trustworthiness as it has been published by a reputable institution. The article is based on research conducted with Asian American college students, which provides an insight into how different parenting styles can influence the development of self-handicapping and defensive pessimism in this population. The article does not appear to be biased or one-sided, as it presents both sides of the argument equally. It also provides evidence for its claims, such as citing relevant studies and providing data from the research conducted for this study. However, there are some points that could have been explored further, such as looking at other factors that may influence self-handicapping and defensive pessimism in Asian American college students, or exploring counterarguments to the findings presented in the article. Additionally, there is no mention of any potential risks associated with this research or any ethical considerations taken into account when conducting it. All in all, this article appears to be reliable and trustworthy overall, although further exploration into some aspects would have been beneficial.</w:t></w:r></w:p><w:p><w:pPr><w:pStyle w:val="Heading1"/></w:pPr><w:bookmarkStart w:id="5" w:name="_Toc5"/><w:r><w:t>Topics for further research:</w:t></w:r><w:bookmarkEnd w:id="5"/></w:p><w:p><w:pPr><w:spacing w:after="0"/><w:numPr><w:ilvl w:val="0"/><w:numId w:val="2"/></w:numPr></w:pPr><w:r><w:rPr/><w:t xml:space="preserve">Asian American college student self-handicapping</w:t></w:r></w:p><w:p><w:pPr><w:spacing w:after="0"/><w:numPr><w:ilvl w:val="0"/><w:numId w:val="2"/></w:numPr></w:pPr><w:r><w:rPr/><w:t xml:space="preserve">Asian American college student defensive pessimism</w:t></w:r></w:p><w:p><w:pPr><w:spacing w:after="0"/><w:numPr><w:ilvl w:val="0"/><w:numId w:val="2"/></w:numPr></w:pPr><w:r><w:rPr/><w:t xml:space="preserve">Parenting styles and Asian American college students</w:t></w:r></w:p><w:p><w:pPr><w:spacing w:after="0"/><w:numPr><w:ilvl w:val="0"/><w:numId w:val="2"/></w:numPr></w:pPr><w:r><w:rPr/><w:t xml:space="preserve">Impact of parenting styles on Asian American college students</w:t></w:r></w:p><w:p><w:pPr><w:spacing w:after="0"/><w:numPr><w:ilvl w:val="0"/><w:numId w:val="2"/></w:numPr></w:pPr><w:r><w:rPr/><w:t xml:space="preserve">Ethical considerations in Asian American college student research</w:t></w:r></w:p><w:p><w:pPr><w:numPr><w:ilvl w:val="0"/><w:numId w:val="2"/></w:numPr></w:pPr><w:r><w:rPr/><w:t xml:space="preserve">Risk factors associated with Asian American college student research</w:t></w:r></w:p><w:p><w:pPr><w:pStyle w:val="Heading1"/></w:pPr><w:bookmarkStart w:id="6" w:name="_Toc6"/><w:r><w:t>Report location:</w:t></w:r><w:bookmarkEnd w:id="6"/></w:p><w:p><w:hyperlink r:id="rId8" w:history="1"><w:r><w:rPr><w:color w:val="2980b9"/><w:u w:val="single"/></w:rPr><w:t xml:space="preserve">https://www.fullpicture.app/item/78d99a4f364dc47031a02d73549310bb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F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openview/fd68223080aac29717646c878a06619c/1?cbl=18750&amp;diss=y&amp;pq-origsite=gscholar&amp;parentSessionId=jbm5w9vh1dgpdbyzUX2EJEkqpas4qoGMHe5QST4oEvk%3D" TargetMode="External"/><Relationship Id="rId8" Type="http://schemas.openxmlformats.org/officeDocument/2006/relationships/hyperlink" Target="https://www.fullpicture.app/item/78d99a4f364dc47031a02d7354931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2023-02-27T21:31:39+01:00</dcterms:created>
  <dcterms:modified xsi:type="dcterms:W3CDTF">2023-02-27T21:31:39+01:00</dcterms:modified>
</cp:coreProperties>
</file>

<file path=docProps/custom.xml><?xml version="1.0" encoding="utf-8"?>
<Properties xmlns="http://schemas.openxmlformats.org/officeDocument/2006/custom-properties" xmlns:vt="http://schemas.openxmlformats.org/officeDocument/2006/docPropsVTypes"/>
</file>