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Numerical investigation of flash flood dynamics due to cascading failures of natural landslide dams - ScienceDirect</w:t>
      </w:r>
      <w:br/>
      <w:hyperlink r:id="rId7" w:history="1">
        <w:r>
          <w:rPr>
            <w:color w:val="2980b9"/>
            <w:u w:val="single"/>
          </w:rPr>
          <w:t xml:space="preserve">https://www.sciencedirect.com/science/article/pii/S0013795220302544?via%3Dihub</w:t>
        </w:r>
      </w:hyperlink>
    </w:p>
    <w:p>
      <w:pPr>
        <w:pStyle w:val="Heading1"/>
      </w:pPr>
      <w:bookmarkStart w:id="2" w:name="_Toc2"/>
      <w:r>
        <w:t>Article summary:</w:t>
      </w:r>
      <w:bookmarkEnd w:id="2"/>
    </w:p>
    <w:p>
      <w:pPr>
        <w:jc w:val="both"/>
      </w:pPr>
      <w:r>
        <w:rPr/>
        <w:t xml:space="preserve">1. Traditional peak discharge estimation using field flow depth can generate large errors.</w:t>
      </w:r>
    </w:p>
    <w:p>
      <w:pPr>
        <w:jc w:val="both"/>
      </w:pPr>
      <w:r>
        <w:rPr/>
        <w:t xml:space="preserve">2. Cascading failure of multiple dams can lead to more significant flow growth due to sediment entrainment.</w:t>
      </w:r>
    </w:p>
    <w:p>
      <w:pPr>
        <w:jc w:val="both"/>
      </w:pPr>
      <w:r>
        <w:rPr/>
        <w:t xml:space="preserve">3. Bigger dams are better at preventing floods, but pose a higher risk in case of failure.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“Numerical Investigation of Flash Flood Dynamics Due to Cascading Failures of Natural Landslide Dams” is an informative and well-researched piece that provides insight into the potential risks associated with natural landslide dam failures and their cascading effects on flash flooding dynamics. The authors provide detailed hydro-morphodynamic modeling of various scenarios, which is used to evaluate the formation and evolution of flash floods due to cascading dam failures. The article is generally reliable and trustworthy, as it provides evidence-based research and analysis that supports its claims. However, there are some areas where the article could be improved upon in terms of trustworthiness and reliability. For example, while the authors do discuss potential risks associated with bigger landslide dams, they do not explore counterarguments or present both sides equally when discussing this issue. Additionally, the article does not address possible biases or sources for these biases in its research or analysis, nor does it provide any evidence for its claims beyond what is presented in the hydro-morphodynamic modeling scenarios discussed throughout the paper. Furthermore, there is no mention of promotional content or partiality in the article, which could be addressed by providing more balanced coverage of both sides of an issue or argument when discussing potential risks associated with natural landslide dam failures and their cascading effects on flash flooding dynamics. All in all, while this article is generally reliable and trustworthy, there are some areas where it could be improved upon in terms of trustworthiness and reliability.</w:t>
      </w:r>
    </w:p>
    <w:p>
      <w:pPr>
        <w:pStyle w:val="Heading1"/>
      </w:pPr>
      <w:bookmarkStart w:id="5" w:name="_Toc5"/>
      <w:r>
        <w:t>Topics for further research:</w:t>
      </w:r>
      <w:bookmarkEnd w:id="5"/>
    </w:p>
    <w:p>
      <w:pPr>
        <w:spacing w:after="0"/>
        <w:numPr>
          <w:ilvl w:val="0"/>
          <w:numId w:val="2"/>
        </w:numPr>
      </w:pPr>
      <w:r>
        <w:rPr/>
        <w:t xml:space="preserve">Natural landslide dam failure risks</w:t>
      </w:r>
    </w:p>
    <w:p>
      <w:pPr>
        <w:spacing w:after="0"/>
        <w:numPr>
          <w:ilvl w:val="0"/>
          <w:numId w:val="2"/>
        </w:numPr>
      </w:pPr>
      <w:r>
        <w:rPr/>
        <w:t xml:space="preserve">Counterarguments to natural landslide dam failure risks</w:t>
      </w:r>
    </w:p>
    <w:p>
      <w:pPr>
        <w:spacing w:after="0"/>
        <w:numPr>
          <w:ilvl w:val="0"/>
          <w:numId w:val="2"/>
        </w:numPr>
      </w:pPr>
      <w:r>
        <w:rPr/>
        <w:t xml:space="preserve">Sources of bias in hydro-morphodynamic modeling</w:t>
      </w:r>
    </w:p>
    <w:p>
      <w:pPr>
        <w:spacing w:after="0"/>
        <w:numPr>
          <w:ilvl w:val="0"/>
          <w:numId w:val="2"/>
        </w:numPr>
      </w:pPr>
      <w:r>
        <w:rPr/>
        <w:t xml:space="preserve">Evidence for claims related to natural landslide dam failure</w:t>
      </w:r>
    </w:p>
    <w:p>
      <w:pPr>
        <w:spacing w:after="0"/>
        <w:numPr>
          <w:ilvl w:val="0"/>
          <w:numId w:val="2"/>
        </w:numPr>
      </w:pPr>
      <w:r>
        <w:rPr/>
        <w:t xml:space="preserve">Balanced coverage of natural landslide dam failure risks</w:t>
      </w:r>
    </w:p>
    <w:p>
      <w:pPr>
        <w:numPr>
          <w:ilvl w:val="0"/>
          <w:numId w:val="2"/>
        </w:numPr>
      </w:pPr>
      <w:r>
        <w:rPr/>
        <w:t xml:space="preserve">Promotional content related to natural landslide dam failure</w:t>
      </w:r>
    </w:p>
    <w:p>
      <w:pPr>
        <w:pStyle w:val="Heading1"/>
      </w:pPr>
      <w:bookmarkStart w:id="6" w:name="_Toc6"/>
      <w:r>
        <w:t>Report location:</w:t>
      </w:r>
      <w:bookmarkEnd w:id="6"/>
    </w:p>
    <w:p>
      <w:hyperlink r:id="rId8" w:history="1">
        <w:r>
          <w:rPr>
            <w:color w:val="2980b9"/>
            <w:u w:val="single"/>
          </w:rPr>
          <w:t xml:space="preserve">https://www.fullpicture.app/item/78ecda18dfd55d1b1b5e6dc987ad72dc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94B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3795220302544?via%3Dihub" TargetMode="External"/><Relationship Id="rId8" Type="http://schemas.openxmlformats.org/officeDocument/2006/relationships/hyperlink" Target="https://www.fullpicture.app/item/78ecda18dfd55d1b1b5e6dc987ad72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2023-02-24T08:13:24+01:00</dcterms:created>
  <dcterms:modified xsi:type="dcterms:W3CDTF">2023-02-24T08:13:24+01:00</dcterms:modified>
</cp:coreProperties>
</file>

<file path=docProps/custom.xml><?xml version="1.0" encoding="utf-8"?>
<Properties xmlns="http://schemas.openxmlformats.org/officeDocument/2006/custom-properties" xmlns:vt="http://schemas.openxmlformats.org/officeDocument/2006/docPropsVTypes"/>
</file>