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cbi: CBI arrests Manish Sisodia in Delhi liquor policy case - The Economic Times</w:t>
      </w:r>
      <w:br/>
      <w:hyperlink r:id="rId7" w:history="1">
        <w:r>
          <w:rPr>
            <w:color w:val="2980b9"/>
            <w:u w:val="single"/>
          </w:rPr>
          <w:t xml:space="preserve">https://economictimes.indiatimes.com/news/politics-and-nation/cbi-arrests-manish-sisodia-in-delhi-liquor-policy-case/articleshow/98253055.cms</w:t>
        </w:r>
      </w:hyperlink>
    </w:p>
    <w:p>
      <w:pPr>
        <w:pStyle w:val="Heading1"/>
      </w:pPr>
      <w:bookmarkStart w:id="2" w:name="_Toc2"/>
      <w:r>
        <w:t>Article summary:</w:t>
      </w:r>
      <w:bookmarkEnd w:id="2"/>
    </w:p>
    <w:p>
      <w:pPr>
        <w:jc w:val="both"/>
      </w:pPr>
      <w:r>
        <w:rPr/>
        <w:t xml:space="preserve">1. The Congress apologized after an advertisement for its 85th plenary session failed to feature India's first education minister and freedom fighter Maulana Abul Kalam Azad.</w:t>
      </w:r>
    </w:p>
    <w:p>
      <w:pPr>
        <w:jc w:val="both"/>
      </w:pPr>
      <w:r>
        <w:rPr/>
        <w:t xml:space="preserve">2. Several people hit out at the Congress for leaving out Azad in its advertisement, and the party said it was "an inexcusable slip-up".</w:t>
      </w:r>
    </w:p>
    <w:p>
      <w:pPr>
        <w:jc w:val="both"/>
      </w:pPr>
      <w:r>
        <w:rPr/>
        <w:t xml:space="preserve">3. BSP MP Kunwar Danish Ali criticized the Congress for forgetting Maulana Azad's contribution, and suggested that Rahul Gandhi should confront RSS elements in his party responsible for this mistake.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controversy surrounding the Congress' advertisement for its 85th plenary session which did not feature India's first education minister and freedom fighter Maulana Abul Kalam Azad. The article also provides quotes from several sources, including Congress MP Manish Tewari, Congress general secretary Jairam Ramesh, and BSP MP Kunwar Danish Ali, which adds credibility to the story. </w:t>
      </w:r>
    </w:p>
    <w:p>
      <w:pPr>
        <w:jc w:val="both"/>
      </w:pPr>
      <w:r>
        <w:rPr/>
        <w:t xml:space="preserve">However, there are some potential biases in the article which could be explored further. For example, while the article does mention that several people hit out at the Congress for leaving out Azad in its advertisement, it does not provide any details about who these people were or what their criticisms were specifically. Additionally, while the article mentions that BSP MP Kunwar Danish Ali criticized the Congress for forgetting Maulana Azad's contribution, it does not provide any details about what other contributions he believes have been forgotten by the party. </w:t>
      </w:r>
    </w:p>
    <w:p>
      <w:pPr>
        <w:jc w:val="both"/>
      </w:pPr>
      <w:r>
        <w:rPr/>
        <w:t xml:space="preserve">Furthermore, while the article does mention that Rahul Gandhi should confront RSS elements in his party responsible for this mistake according to Ali, it does not explore any counterarguments or provide any evidence to support this claim. Additionally, there is no mention of possible risks associated with confronting RSS elements within his own party or how such a confrontation might affect Rahul Gandhi politically. </w:t>
      </w:r>
    </w:p>
    <w:p>
      <w:pPr>
        <w:jc w:val="both"/>
      </w:pPr>
      <w:r>
        <w:rPr/>
        <w:t xml:space="preserve">In conclusion, while overall this article is generally reliable and trustworthy due to its clear overview of events and inclusion of quotes from multiple sources, there are some potential biases which could be explored further such as providing more details about who criticized the Congress for leaving out Azad in its advertisement and what other contributions have been forgotten by them according to Ali. Additionally, there is no exploration of counterarguments or evidence provided to support Ali's suggestion that Rahul Gandhi should confront RSS elements within his own party nor is there</w:t>
      </w:r>
    </w:p>
    <w:p>
      <w:pPr>
        <w:pStyle w:val="Heading1"/>
      </w:pPr>
      <w:bookmarkStart w:id="5" w:name="_Toc5"/>
      <w:r>
        <w:t>Topics for further research:</w:t>
      </w:r>
      <w:bookmarkEnd w:id="5"/>
    </w:p>
    <w:p>
      <w:pPr>
        <w:spacing w:after="0"/>
        <w:numPr>
          <w:ilvl w:val="0"/>
          <w:numId w:val="2"/>
        </w:numPr>
      </w:pPr>
      <w:r>
        <w:rPr/>
        <w:t xml:space="preserve">Maulana Abul Kalam Azad contributions</w:t>
      </w:r>
    </w:p>
    <w:p>
      <w:pPr>
        <w:spacing w:after="0"/>
        <w:numPr>
          <w:ilvl w:val="0"/>
          <w:numId w:val="2"/>
        </w:numPr>
      </w:pPr>
      <w:r>
        <w:rPr/>
        <w:t xml:space="preserve">RSS elements in Congress</w:t>
      </w:r>
    </w:p>
    <w:p>
      <w:pPr>
        <w:spacing w:after="0"/>
        <w:numPr>
          <w:ilvl w:val="0"/>
          <w:numId w:val="2"/>
        </w:numPr>
      </w:pPr>
      <w:r>
        <w:rPr/>
        <w:t xml:space="preserve">Manish Tewari criticism of Congress advertisement</w:t>
      </w:r>
    </w:p>
    <w:p>
      <w:pPr>
        <w:spacing w:after="0"/>
        <w:numPr>
          <w:ilvl w:val="0"/>
          <w:numId w:val="2"/>
        </w:numPr>
      </w:pPr>
      <w:r>
        <w:rPr/>
        <w:t xml:space="preserve">Jairam Ramesh views on Congress advertisement</w:t>
      </w:r>
    </w:p>
    <w:p>
      <w:pPr>
        <w:spacing w:after="0"/>
        <w:numPr>
          <w:ilvl w:val="0"/>
          <w:numId w:val="2"/>
        </w:numPr>
      </w:pPr>
      <w:r>
        <w:rPr/>
        <w:t xml:space="preserve">Kunwar Danish Ali views on Congress advertisement</w:t>
      </w:r>
    </w:p>
    <w:p>
      <w:pPr>
        <w:numPr>
          <w:ilvl w:val="0"/>
          <w:numId w:val="2"/>
        </w:numPr>
      </w:pPr>
      <w:r>
        <w:rPr/>
        <w:t xml:space="preserve">Risks associated with confronting RSS elements in Congress</w:t>
      </w:r>
    </w:p>
    <w:p>
      <w:pPr>
        <w:pStyle w:val="Heading1"/>
      </w:pPr>
      <w:bookmarkStart w:id="6" w:name="_Toc6"/>
      <w:r>
        <w:t>Report location:</w:t>
      </w:r>
      <w:bookmarkEnd w:id="6"/>
    </w:p>
    <w:p>
      <w:hyperlink r:id="rId8" w:history="1">
        <w:r>
          <w:rPr>
            <w:color w:val="2980b9"/>
            <w:u w:val="single"/>
          </w:rPr>
          <w:t xml:space="preserve">https://www.fullpicture.app/item/78efc6b622555f9638ec55bcf7d76d62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1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news/politics-and-nation/cbi-arrests-manish-sisodia-in-delhi-liquor-policy-case/articleshow/98253055.cms" TargetMode="External"/><Relationship Id="rId8" Type="http://schemas.openxmlformats.org/officeDocument/2006/relationships/hyperlink" Target="https://www.fullpicture.app/item/78efc6b622555f9638ec55bcf7d76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2023-02-27T12:28:31+01:00</dcterms:created>
  <dcterms:modified xsi:type="dcterms:W3CDTF">2023-02-27T12:28:31+01:00</dcterms:modified>
</cp:coreProperties>
</file>

<file path=docProps/custom.xml><?xml version="1.0" encoding="utf-8"?>
<Properties xmlns="http://schemas.openxmlformats.org/officeDocument/2006/custom-properties" xmlns:vt="http://schemas.openxmlformats.org/officeDocument/2006/docPropsVTypes"/>
</file>