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Impacts of grass planting density and components on overland flow hydraulics and soil loss - Fu - 2023 - Land Degradation &amp; Development - Wiley Online Library</w:t>
      </w:r>
      <w:br/>
      <w:hyperlink r:id="rId7" w:history="1">
        <w:r>
          <w:rPr>
            <w:color w:val="2980b9"/>
            <w:u w:val="single"/>
          </w:rPr>
          <w:t xml:space="preserve">https://onlinelibrary.wiley.com/doi/10.1002/ldr.4456</w:t>
        </w:r>
      </w:hyperlink>
    </w:p>
    <w:p>
      <w:pPr>
        <w:pStyle w:val="Heading1"/>
      </w:pPr>
      <w:bookmarkStart w:id="2" w:name="_Toc2"/>
      <w:r>
        <w:t>Article summary:</w:t>
      </w:r>
      <w:bookmarkEnd w:id="2"/>
    </w:p>
    <w:p>
      <w:pPr>
        <w:jc w:val="both"/>
      </w:pPr>
      <w:r>
        <w:rPr/>
        <w:t xml:space="preserve">1. A series of field experiments were conducted to examine the effects of grass planting density and its components (aboveground parts and roots) on slope runoff and soil erosion.</w:t>
      </w:r>
    </w:p>
    <w:p>
      <w:pPr>
        <w:jc w:val="both"/>
      </w:pPr>
      <w:r>
        <w:rPr/>
        <w:t xml:space="preserve">2. Grass significantly reduced the runoff rate, velocity, shear stress, stream power, and soil loss rate.</w:t>
      </w:r>
    </w:p>
    <w:p>
      <w:pPr>
        <w:jc w:val="both"/>
      </w:pPr>
      <w:r>
        <w:rPr/>
        <w:t xml:space="preserve">3. The aboveground parts and roots contributed to the reduction in runoff rate and velocity, while the roots contributed to the reductions in Reynolds number, shear stress, stream power, and soil loss rate.</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“Impacts of grass planting density and components on overland flow hydraulics and soil loss” by Fu (2023) is a reliable source of information regarding the effects of grass planting density on slope runoff and soil erosion. The article provides a comprehensive overview of the research conducted on two slopes with different degrees of inclination (3° and 6°). The study was conducted using a series of field experimental plots with different grass planting densities (20 cm x 20 cm, 15 cm x 15 cm, 10 cm x 10 cm), as well as a plot without aboveground parts as control. The results showed that grass significantly reduced the runoff rate (RR), velocity (V), shear stress (τ), stream power (ω), and soil loss rate (SLR). Furthermore, it was found that the aboveground parts contributed 74.1% and 75.1% of the total reduction in RR and V respectively, while the grass roots contributed to 84.9%, 89.7%, 84.9%, and 69.7% of the reductions in Reynolds number, τ, ω, SLR respectively. </w:t>
      </w:r>
    </w:p>
    <w:p>
      <w:pPr>
        <w:jc w:val="both"/>
      </w:pPr>
      <w:r>
        <w:rPr/>
        <w:t xml:space="preserve">The article is written in an objective manner without any bias or promotional content present throughout its text; however there are some points which could be further explored such as potential risks associated with vegetation restoration measures for curbing soil erosion or unexplored counterarguments which could be considered when discussing revegetation strategies for controlling water losses from slopes. Additionally, there is no mention made about possible sources of error or uncertainty associated with this study which could affect its reliability; thus it would be beneficial if these were discussed in more detail within future studies related to this topic area.</w:t>
      </w:r>
    </w:p>
    <w:p>
      <w:pPr>
        <w:pStyle w:val="Heading1"/>
      </w:pPr>
      <w:bookmarkStart w:id="5" w:name="_Toc5"/>
      <w:r>
        <w:t>Topics for further research:</w:t>
      </w:r>
      <w:bookmarkEnd w:id="5"/>
    </w:p>
    <w:p>
      <w:pPr>
        <w:spacing w:after="0"/>
        <w:numPr>
          <w:ilvl w:val="0"/>
          <w:numId w:val="2"/>
        </w:numPr>
      </w:pPr>
      <w:r>
        <w:rPr/>
        <w:t xml:space="preserve">Soil erosion control strategies</w:t>
      </w:r>
    </w:p>
    <w:p>
      <w:pPr>
        <w:spacing w:after="0"/>
        <w:numPr>
          <w:ilvl w:val="0"/>
          <w:numId w:val="2"/>
        </w:numPr>
      </w:pPr>
      <w:r>
        <w:rPr/>
        <w:t xml:space="preserve">Slope runoff mitigation</w:t>
      </w:r>
    </w:p>
    <w:p>
      <w:pPr>
        <w:spacing w:after="0"/>
        <w:numPr>
          <w:ilvl w:val="0"/>
          <w:numId w:val="2"/>
        </w:numPr>
      </w:pPr>
      <w:r>
        <w:rPr/>
        <w:t xml:space="preserve">Vegetation restoration measures</w:t>
      </w:r>
    </w:p>
    <w:p>
      <w:pPr>
        <w:spacing w:after="0"/>
        <w:numPr>
          <w:ilvl w:val="0"/>
          <w:numId w:val="2"/>
        </w:numPr>
      </w:pPr>
      <w:r>
        <w:rPr/>
        <w:t xml:space="preserve">Uncertainty in slope runoff experiments</w:t>
      </w:r>
    </w:p>
    <w:p>
      <w:pPr>
        <w:spacing w:after="0"/>
        <w:numPr>
          <w:ilvl w:val="0"/>
          <w:numId w:val="2"/>
        </w:numPr>
      </w:pPr>
      <w:r>
        <w:rPr/>
        <w:t xml:space="preserve">Effects of grass planting density on slope hydrology</w:t>
      </w:r>
    </w:p>
    <w:p>
      <w:pPr>
        <w:numPr>
          <w:ilvl w:val="0"/>
          <w:numId w:val="2"/>
        </w:numPr>
      </w:pPr>
      <w:r>
        <w:rPr/>
        <w:t xml:space="preserve">Counterarguments for revegetation strategies</w:t>
      </w:r>
    </w:p>
    <w:p>
      <w:pPr>
        <w:pStyle w:val="Heading1"/>
      </w:pPr>
      <w:bookmarkStart w:id="6" w:name="_Toc6"/>
      <w:r>
        <w:t>Report location:</w:t>
      </w:r>
      <w:bookmarkEnd w:id="6"/>
    </w:p>
    <w:p>
      <w:hyperlink r:id="rId8" w:history="1">
        <w:r>
          <w:rPr>
            <w:color w:val="2980b9"/>
            <w:u w:val="single"/>
          </w:rPr>
          <w:t xml:space="preserve">https://www.fullpicture.app/item/7989cb040acaa0d9cca5eebac811c7fd</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413FB49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onlinelibrary.wiley.com/doi/10.1002/ldr.4456" TargetMode="External"/><Relationship Id="rId8" Type="http://schemas.openxmlformats.org/officeDocument/2006/relationships/hyperlink" Target="https://www.fullpicture.app/item/7989cb040acaa0d9cca5eebac811c7fd"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2023-02-24T15:43:03+01:00</dcterms:created>
  <dcterms:modified xsi:type="dcterms:W3CDTF">2023-02-24T15:43:03+01:00</dcterms:modified>
</cp:coreProperties>
</file>

<file path=docProps/custom.xml><?xml version="1.0" encoding="utf-8"?>
<Properties xmlns="http://schemas.openxmlformats.org/officeDocument/2006/custom-properties" xmlns:vt="http://schemas.openxmlformats.org/officeDocument/2006/docPropsVTypes"/>
</file>