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Benchmarking spatial and single-cell transcriptomics integration methods for transcript distribution prediction and cell type deconvolution | Nature Methods</w:t>
      </w:r>
      <w:br/>
      <w:hyperlink r:id="rId7" w:history="1">
        <w:r>
          <w:rPr>
            <w:color w:val="2980b9"/>
            <w:u w:val="single"/>
          </w:rPr>
          <w:t xml:space="preserve">https://www.nature.com/articles/s41592-022-01480-9</w:t>
        </w:r>
      </w:hyperlink>
    </w:p>
    <w:p>
      <w:pPr>
        <w:pStyle w:val="Heading1"/>
      </w:pPr>
      <w:bookmarkStart w:id="2" w:name="_Toc2"/>
      <w:r>
        <w:t>Article summary:</w:t>
      </w:r>
      <w:bookmarkEnd w:id="2"/>
    </w:p>
    <w:p>
      <w:pPr>
        <w:jc w:val="both"/>
      </w:pPr>
      <w:r>
        <w:rPr/>
        <w:t xml:space="preserve">1. Spatial transcriptomics approaches allow for the detection of RNA transcripts in space, but are limited in the number of transcripts they can detect.</w:t>
      </w:r>
    </w:p>
    <w:p>
      <w:pPr>
        <w:jc w:val="both"/>
      </w:pPr>
      <w:r>
        <w:rPr/>
        <w:t xml:space="preserve">2. Various integration methods have been proposed to combine spatial transcriptomics and single-cell RNA-seq data, enabling researchers to predict the spatial distribution of undetected transcripts and cell type composition of spots in histological sections.</w:t>
      </w:r>
    </w:p>
    <w:p>
      <w:pPr>
        <w:jc w:val="both"/>
      </w:pPr>
      <w:r>
        <w:rPr/>
        <w:t xml:space="preserve">3. This article benchmarks 16 integration methods on 45 paired datasets containing both spatial transcriptomics data and scRNA-seq data and 32 simulated datasets, assessing accuracy for predicting the spatial distribution of transcripts and cell type deconvolution of spots in histological sections.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existing integration methods for combining spatial transcriptomics and single-cell RNA-seq data, benchmarking their performance on 45 paired datasets containing both types of data as well as 32 simulated datasets. The authors provide a thorough overview of the various integration methods available, including their strengths and limitations, which allows readers to gain an understanding of how each method works and its potential applications. The authors also present detailed results from their benchmarking experiments, providing evidence for their claims about the accuracy of each method for predicting the spatial distribution of transcripts or cell type deconvolution. </w:t>
      </w:r>
    </w:p>
    <w:p>
      <w:pPr>
        <w:jc w:val="both"/>
      </w:pPr>
      <w:r>
        <w:rPr/>
        <w:t xml:space="preserve">The article is generally reliable and trustworthy; however, there are some potential biases that should be noted. For example, while the authors do mention some limitations associated with certain integration methods (e.g., seqFISH being limited in total number of RNA transcripts it can detect), they do not explore any potential counterarguments or alternative perspectives on these limitations. Additionally, while the authors provide evidence for their claims about accuracy from their benchmarking experiments, they do not discuss any possible risks associated with using these integration methods or present both sides equally when discussing potential biases or limitations associated with them.</w:t>
      </w:r>
    </w:p>
    <w:p>
      <w:pPr>
        <w:pStyle w:val="Heading1"/>
      </w:pPr>
      <w:bookmarkStart w:id="5" w:name="_Toc5"/>
      <w:r>
        <w:t>Topics for further research:</w:t>
      </w:r>
      <w:bookmarkEnd w:id="5"/>
    </w:p>
    <w:p>
      <w:pPr>
        <w:spacing w:after="0"/>
        <w:numPr>
          <w:ilvl w:val="0"/>
          <w:numId w:val="2"/>
        </w:numPr>
      </w:pPr>
      <w:r>
        <w:rPr/>
        <w:t xml:space="preserve">Potential risks of integration methods for combining spatial transcriptomics and single-cell RNA-seq data</w:t>
      </w:r>
    </w:p>
    <w:p>
      <w:pPr>
        <w:spacing w:after="0"/>
        <w:numPr>
          <w:ilvl w:val="0"/>
          <w:numId w:val="2"/>
        </w:numPr>
      </w:pPr>
      <w:r>
        <w:rPr/>
        <w:t xml:space="preserve">Alternative perspectives on limitations of seqFISH</w:t>
      </w:r>
    </w:p>
    <w:p>
      <w:pPr>
        <w:spacing w:after="0"/>
        <w:numPr>
          <w:ilvl w:val="0"/>
          <w:numId w:val="2"/>
        </w:numPr>
      </w:pPr>
      <w:r>
        <w:rPr/>
        <w:t xml:space="preserve">Potential biases associated with integration methods</w:t>
      </w:r>
    </w:p>
    <w:p>
      <w:pPr>
        <w:spacing w:after="0"/>
        <w:numPr>
          <w:ilvl w:val="0"/>
          <w:numId w:val="2"/>
        </w:numPr>
      </w:pPr>
      <w:r>
        <w:rPr/>
        <w:t xml:space="preserve">Accuracy of integration methods for predicting spatial distribution of transcripts</w:t>
      </w:r>
    </w:p>
    <w:p>
      <w:pPr>
        <w:spacing w:after="0"/>
        <w:numPr>
          <w:ilvl w:val="0"/>
          <w:numId w:val="2"/>
        </w:numPr>
      </w:pPr>
      <w:r>
        <w:rPr/>
        <w:t xml:space="preserve">Accuracy of integration methods for cell type deconvolution</w:t>
      </w:r>
    </w:p>
    <w:p>
      <w:pPr>
        <w:numPr>
          <w:ilvl w:val="0"/>
          <w:numId w:val="2"/>
        </w:numPr>
      </w:pPr>
      <w:r>
        <w:rPr/>
        <w:t xml:space="preserve">Counterarguments to limitations of integration methods</w:t>
      </w:r>
    </w:p>
    <w:p>
      <w:pPr>
        <w:pStyle w:val="Heading1"/>
      </w:pPr>
      <w:bookmarkStart w:id="6" w:name="_Toc6"/>
      <w:r>
        <w:t>Report location:</w:t>
      </w:r>
      <w:bookmarkEnd w:id="6"/>
    </w:p>
    <w:p>
      <w:hyperlink r:id="rId8" w:history="1">
        <w:r>
          <w:rPr>
            <w:color w:val="2980b9"/>
            <w:u w:val="single"/>
          </w:rPr>
          <w:t xml:space="preserve">https://www.fullpicture.app/item/79a0f43f2891c24fd8fcd1fd3529d548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6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480-9" TargetMode="External"/><Relationship Id="rId8" Type="http://schemas.openxmlformats.org/officeDocument/2006/relationships/hyperlink" Target="https://www.fullpicture.app/item/79a0f43f2891c24fd8fcd1fd3529d5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2023-02-27T14:19:19+01:00</dcterms:created>
  <dcterms:modified xsi:type="dcterms:W3CDTF">2023-02-27T14:19:19+01:00</dcterms:modified>
</cp:coreProperties>
</file>

<file path=docProps/custom.xml><?xml version="1.0" encoding="utf-8"?>
<Properties xmlns="http://schemas.openxmlformats.org/officeDocument/2006/custom-properties" xmlns:vt="http://schemas.openxmlformats.org/officeDocument/2006/docPropsVTypes"/>
</file>