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Direct quantification of the effects of titanium on the copper/graphene interfacial strength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https://www.sciencedirect.com/science/article/abs/pii/S0167577X20306741?via%3Dihub=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钛元素可以提高铜/石墨烯界面的强度，但缺乏直接证据。</w:t>
      </w:r>
    </w:p>
    <w:p>
      <w:pPr>
        <w:jc w:val="both"/>
      </w:pPr>
      <w:r>
        <w:rPr/>
        <w:t xml:space="preserve">2. 通过构建铜钛/石墨烯/铜钛夹层结构，可以直接量化钛对铜/石墨烯界面强度的影响。</w:t>
      </w:r>
    </w:p>
    <w:p>
      <w:pPr>
        <w:jc w:val="both"/>
      </w:pPr>
      <w:r>
        <w:rPr/>
        <w:t xml:space="preserve">3. 在夹层结构中形成的TiC纳米颗粒是提高界面强度的主要原因之一。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该文章主要介绍了在铜基复合材料中引入碳化物形成元素钛的作用，以提高铜和石墨烯之间的粘附强度。然而，该文章存在以下问题：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偏见来源：文章只关注了钛对铜/石墨烯界面强度的影响，而忽略了其他可能的影响因素，如钛对整个复合材料性能的影响。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片面报道：文章只提到了通过球磨和还原制备Cu-Ti混合物，并将其与石墨烯层堆叠来制备样品。但是，没有提及其他可能的方法或技术来制备这种复合材料。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无根据的主张：文章声称通过引入钛可以增加铜/石墨烯界面强度，但并没有提供足够的证据来支持这一主张。例如，在实验部分中没有详细说明如何测量界面强度。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缺失考虑点：文章没有考虑到可能存在的副作用或风险。例如，在使用钛时可能会产生有害气体或废物。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所提出主张缺乏证据：文章声称通过形成TiC纳米颗粒可以增加界面强度，但并没有提供足够的证据来支持这一主张。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未探索反驳：文章没有探讨其他学者对该领域相关问题所做出的贡献或反驳意见。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宣传内容：文章似乎更多地关注于宣传作者所做出的发现，而不是客观地呈现事实和数据。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偏袒：文章似乎更倾向于支持作者所做出的发现，并未平等地呈现双方观点。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the performance of the composite material
</w:t>
      </w:r>
    </w:p>
    <w:p>
      <w:pPr>
        <w:spacing w:after="0"/>
        <w:numPr>
          <w:ilvl w:val="0"/>
          <w:numId w:val="2"/>
        </w:numPr>
      </w:pPr>
      <w:r>
        <w:rPr/>
        <w:t xml:space="preserve">Other methods or techniques for preparing the composite material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introducing titanium can increase the interface strength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 or risks of using titanium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TiC nanoparticles can increase interface strength
</w:t>
      </w:r>
    </w:p>
    <w:p>
      <w:pPr>
        <w:numPr>
          <w:ilvl w:val="0"/>
          <w:numId w:val="2"/>
        </w:numPr>
      </w:pPr>
      <w:r>
        <w:rPr/>
        <w:t xml:space="preserve">Contributions or opposing views from other scholars in the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https://www.fullpicture.app/item/79e3a0aa7c90088276fe098681d47708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E8EA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67577X20306741?via%3Dihub=" TargetMode="External"/><Relationship Id="rId8" Type="http://schemas.openxmlformats.org/officeDocument/2006/relationships/hyperlink" Target="https://www.fullpicture.app/item/79e3a0aa7c90088276fe098681d4770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2023-12-05T12:08:50+01:00</dcterms:created>
  <dcterms:modified xsi:type="dcterms:W3CDTF">2023-12-05T12:08:50+01:00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