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Blockchain Technology in Healthcare: A Comprehensive Review and Directions for Future Research</w:t>
      </w:r>
      <w:br/>
      <w:hyperlink r:id="rId7" w:history="1">
        <w:r>
          <w:rPr>
            <w:color w:val="2980b9"/>
            <w:u w:val="single"/>
          </w:rPr>
          <w:t xml:space="preserve">https://www.mdpi.com/2076-3417/9/9/1736</w:t>
        </w:r>
      </w:hyperlink>
    </w:p>
    <w:p>
      <w:pPr>
        <w:pStyle w:val="Heading1"/>
      </w:pPr>
      <w:bookmarkStart w:id="2" w:name="_Toc2"/>
      <w:r>
        <w:t>Article summary:</w:t>
      </w:r>
      <w:bookmarkEnd w:id="2"/>
    </w:p>
    <w:p>
      <w:pPr>
        <w:jc w:val="both"/>
      </w:pPr>
      <w:r>
        <w:rPr/>
        <w:t xml:space="preserve">1. Blockchain technology is a distributed ledger technology that can be used to store and distribute data securely.</w:t>
      </w:r>
    </w:p>
    <w:p>
      <w:pPr>
        <w:jc w:val="both"/>
      </w:pPr>
      <w:r>
        <w:rPr/>
        <w:t xml:space="preserve">2. This article provides a comprehensive review of emerging blockchain-based healthcare technologies and related applications.</w:t>
      </w:r>
    </w:p>
    <w:p>
      <w:pPr>
        <w:jc w:val="both"/>
      </w:pPr>
      <w:r>
        <w:rPr/>
        <w:t xml:space="preserve">3. The potential of blockchain technology in revolutionizing the healthcare industry is discussed, as well as open research matters in this fast-growing field.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“Blockchain Technology in Healthcare: A Comprehensive Review and Directions for Future Research” provides an overview of the potential applications of blockchain technology in the healthcare industry. The article is written by two authors from Lakehead University, which adds credibility to the content presented. The authors provide a comprehensive review of emerging blockchain-based healthcare technologies and related applications, as well as discuss the potential of blockchain technology in revolutionizing healthcare industry. </w:t>
      </w:r>
    </w:p>
    <w:p>
      <w:pPr>
        <w:jc w:val="both"/>
      </w:pPr>
      <w:r>
        <w:rPr/>
        <w:t xml:space="preserve">The article does not present any counterarguments or opposing views on the use of blockchain technology in healthcare, which could have provided a more balanced perspective on the topic. Additionally, there are no sources cited for some of the claims made throughout the article, such as “the rise of blockchain technology as a responsible and transparent mechanism to store and distribute data is paving the way for new potentials” or “blockchain technology offers transparency and eradicates the need for third-party administrators or intermediaries”, which could make it difficult to verify their accuracy. Furthermore, there is no discussion about possible risks associated with using blockchain technology in healthcare, such as privacy concerns or security issues that may arise due to its decentralized nature. </w:t>
      </w:r>
    </w:p>
    <w:p>
      <w:pPr>
        <w:jc w:val="both"/>
      </w:pPr>
      <w:r>
        <w:rPr/>
        <w:t xml:space="preserve">In conclusion, while this article provides an informative overview on how blockchain technology can be applied to healthcare, it lacks critical analysis on both sides of the argument and fails to mention any potential risks associated with its use.</w:t>
      </w:r>
    </w:p>
    <w:p>
      <w:pPr>
        <w:pStyle w:val="Heading1"/>
      </w:pPr>
      <w:bookmarkStart w:id="5" w:name="_Toc5"/>
      <w:r>
        <w:t>Topics for further research:</w:t>
      </w:r>
      <w:bookmarkEnd w:id="5"/>
    </w:p>
    <w:p>
      <w:pPr>
        <w:spacing w:after="0"/>
        <w:numPr>
          <w:ilvl w:val="0"/>
          <w:numId w:val="2"/>
        </w:numPr>
      </w:pPr>
      <w:r>
        <w:rPr/>
        <w:t xml:space="preserve">Blockchain technology risks in healthcare</w:t>
      </w:r>
    </w:p>
    <w:p>
      <w:pPr>
        <w:spacing w:after="0"/>
        <w:numPr>
          <w:ilvl w:val="0"/>
          <w:numId w:val="2"/>
        </w:numPr>
      </w:pPr>
      <w:r>
        <w:rPr/>
        <w:t xml:space="preserve">Privacy concerns with blockchain technology in healthcare</w:t>
      </w:r>
    </w:p>
    <w:p>
      <w:pPr>
        <w:spacing w:after="0"/>
        <w:numPr>
          <w:ilvl w:val="0"/>
          <w:numId w:val="2"/>
        </w:numPr>
      </w:pPr>
      <w:r>
        <w:rPr/>
        <w:t xml:space="preserve">Security issues with blockchain technology in healthcare</w:t>
      </w:r>
    </w:p>
    <w:p>
      <w:pPr>
        <w:spacing w:after="0"/>
        <w:numPr>
          <w:ilvl w:val="0"/>
          <w:numId w:val="2"/>
        </w:numPr>
      </w:pPr>
      <w:r>
        <w:rPr/>
        <w:t xml:space="preserve">Advantages of blockchain technology in healthcare</w:t>
      </w:r>
    </w:p>
    <w:p>
      <w:pPr>
        <w:spacing w:after="0"/>
        <w:numPr>
          <w:ilvl w:val="0"/>
          <w:numId w:val="2"/>
        </w:numPr>
      </w:pPr>
      <w:r>
        <w:rPr/>
        <w:t xml:space="preserve">Disadvantages of blockchain technology in healthcare</w:t>
      </w:r>
    </w:p>
    <w:p>
      <w:pPr>
        <w:numPr>
          <w:ilvl w:val="0"/>
          <w:numId w:val="2"/>
        </w:numPr>
      </w:pPr>
      <w:r>
        <w:rPr/>
        <w:t xml:space="preserve">Third-party administrators and blockchain technology in healthcare</w:t>
      </w:r>
    </w:p>
    <w:p>
      <w:pPr>
        <w:pStyle w:val="Heading1"/>
      </w:pPr>
      <w:bookmarkStart w:id="6" w:name="_Toc6"/>
      <w:r>
        <w:t>Report location:</w:t>
      </w:r>
      <w:bookmarkEnd w:id="6"/>
    </w:p>
    <w:p>
      <w:hyperlink r:id="rId8" w:history="1">
        <w:r>
          <w:rPr>
            <w:color w:val="2980b9"/>
            <w:u w:val="single"/>
          </w:rPr>
          <w:t xml:space="preserve">https://www.fullpicture.app/item/7a02e76876798bfb01cfe7c2fd3c0873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290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9/9/1736" TargetMode="External"/><Relationship Id="rId8" Type="http://schemas.openxmlformats.org/officeDocument/2006/relationships/hyperlink" Target="https://www.fullpicture.app/item/7a02e76876798bfb01cfe7c2fd3c08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2023-02-23T10:02:39+01:00</dcterms:created>
  <dcterms:modified xsi:type="dcterms:W3CDTF">2023-02-23T10:02:39+01:00</dcterms:modified>
</cp:coreProperties>
</file>

<file path=docProps/custom.xml><?xml version="1.0" encoding="utf-8"?>
<Properties xmlns="http://schemas.openxmlformats.org/officeDocument/2006/custom-properties" xmlns:vt="http://schemas.openxmlformats.org/officeDocument/2006/docPropsVTypes"/>
</file>