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Ann Karin-mysteriet del 2: Oppveksten uten foreldre – VG</w:t>
      </w:r>
      <w:br/>
      <w:hyperlink r:id="rId7" w:history="1">
        <w:r>
          <w:rPr>
            <w:color w:val="2980b9"/>
            <w:u w:val="single"/>
          </w:rPr>
          <w:t xml:space="preserve">https://www.vg.no/spesial/2024/kvinnen-som-sporlost-forsvant/del2/</w:t>
        </w:r>
      </w:hyperlink>
    </w:p>
    <w:p>
      <w:pPr>
        <w:pStyle w:val="Heading1"/>
      </w:pPr>
      <w:bookmarkStart w:id="2" w:name="_Toc2"/>
      <w:r>
        <w:t>Article summary:</w:t>
      </w:r>
      <w:bookmarkEnd w:id="2"/>
    </w:p>
    <w:p>
      <w:pPr>
        <w:jc w:val="both"/>
      </w:pPr>
      <w:r>
        <w:rPr/>
        <w:t xml:space="preserve">1. Ann Karin Nilsen ble overlatt til Vårsol barnehjem som barn på grunn av forsømmelse og eksem over hele kroppen.</w:t>
      </w:r>
    </w:p>
    <w:p>
      <w:pPr>
        <w:jc w:val="both"/>
      </w:pPr>
      <w:r>
        <w:rPr/>
        <w:t xml:space="preserve">2. Hun vokste opp sammen med Berit Larsen på barnehjemmet, men i tenårene begynte noe å gå skeis for Ann Karin.</w:t>
      </w:r>
    </w:p>
    <w:p>
      <w:pPr>
        <w:jc w:val="both"/>
      </w:pPr>
      <w:r>
        <w:rPr/>
        <w:t xml:space="preserve">3. Ann Karin opplevde tilpasningsvansker og problemer med sin identitet og biologiske foreldre, som hun ikke hadde kontakt med.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Denne artikkelen gir en detaljert beskrivelse av oppveksten til Ann Karin Nilsen på et barnehjem i Halden. Den inneholder intervjuer med tidligere barnehjemsbarn, skolevenner og naboer, samt dokumentasjon fra sosialtjenesten og barnevernet. Artikkelen er en del av en serie som tar for seg Ann Karins liv og forsvinning.</w:t>
      </w:r>
    </w:p>
    <w:p>
      <w:pPr>
        <w:jc w:val="both"/>
      </w:pPr>
      <w:r>
        <w:rPr/>
        <w:t xml:space="preserve"/>
      </w:r>
    </w:p>
    <w:p>
      <w:pPr>
        <w:jc w:val="both"/>
      </w:pPr>
      <w:r>
        <w:rPr/>
        <w:t xml:space="preserve">En potensiell skjevhet i artikkelen er at den fokuserer ensidig på Ann Karins oppvekst på barnehjemmet og hennes vanskeligheter i tenårene. Det blir ikke gitt noen informasjon om hva som kan ha vært årsaken til disse problemene eller hvilken hjelp hun eventuelt fikk. Det blir heller ikke presentert noen motargumenter eller alternative perspektiver.</w:t>
      </w:r>
    </w:p>
    <w:p>
      <w:pPr>
        <w:jc w:val="both"/>
      </w:pPr>
      <w:r>
        <w:rPr/>
        <w:t xml:space="preserve"/>
      </w:r>
    </w:p>
    <w:p>
      <w:pPr>
        <w:jc w:val="both"/>
      </w:pPr>
      <w:r>
        <w:rPr/>
        <w:t xml:space="preserve">Artikkelen inneholder også påstander som ikke støttes av konkrete bevis. For eksempel blir det hevdet at Ann Karin ble forsømt som barn, men det blir ikke gitt noen dokumentasjon eller vitnesbyrd som underbygger denne påstanden.</w:t>
      </w:r>
    </w:p>
    <w:p>
      <w:pPr>
        <w:jc w:val="both"/>
      </w:pPr>
      <w:r>
        <w:rPr/>
        <w:t xml:space="preserve"/>
      </w:r>
    </w:p>
    <w:p>
      <w:pPr>
        <w:jc w:val="both"/>
      </w:pPr>
      <w:r>
        <w:rPr/>
        <w:t xml:space="preserve">Det er også manglende hensyn til personvernet til de involverte. Flere personer blir omtalt ved fullt navn og deres private historier blir delt uten samtykke.</w:t>
      </w:r>
    </w:p>
    <w:p>
      <w:pPr>
        <w:jc w:val="both"/>
      </w:pPr>
      <w:r>
        <w:rPr/>
        <w:t xml:space="preserve"/>
      </w:r>
    </w:p>
    <w:p>
      <w:pPr>
        <w:jc w:val="both"/>
      </w:pPr>
      <w:r>
        <w:rPr/>
        <w:t xml:space="preserve">Det er viktig å merke seg at denne analysen kun tar for seg innholdet i artikkelen basert på den gitte informasjonen. Det kan være andre kilder eller perspektiver som ikke er inkludert her, og det kan være risikoer eller begrensninger knyttet til artikkelens publisering som ikke er nevnt.</w:t>
      </w:r>
    </w:p>
    <w:p>
      <w:pPr>
        <w:pStyle w:val="Heading1"/>
      </w:pPr>
      <w:bookmarkStart w:id="5" w:name="_Toc5"/>
      <w:r>
        <w:t>Topics for further research:</w:t>
      </w:r>
      <w:bookmarkEnd w:id="5"/>
    </w:p>
    <w:p>
      <w:pPr>
        <w:spacing w:after="0"/>
        <w:numPr>
          <w:ilvl w:val="0"/>
          <w:numId w:val="2"/>
        </w:numPr>
      </w:pPr>
      <w:r>
        <w:rPr/>
        <w:t xml:space="preserve">Årsaker til vanskelighetene i Ann Karins tenåringsår og hvilken hjelp hun eventuelt fikk.
</w:t>
      </w:r>
    </w:p>
    <w:p>
      <w:pPr>
        <w:spacing w:after="0"/>
        <w:numPr>
          <w:ilvl w:val="0"/>
          <w:numId w:val="2"/>
        </w:numPr>
      </w:pPr>
      <w:r>
        <w:rPr/>
        <w:t xml:space="preserve">Alternative perspektiver på Ann Karins oppvekst på barnehjemmet.
</w:t>
      </w:r>
    </w:p>
    <w:p>
      <w:pPr>
        <w:spacing w:after="0"/>
        <w:numPr>
          <w:ilvl w:val="0"/>
          <w:numId w:val="2"/>
        </w:numPr>
      </w:pPr>
      <w:r>
        <w:rPr/>
        <w:t xml:space="preserve">Bevis eller dokumentasjon som støtter påstanden om at Ann Karin ble forsømt som barn.
</w:t>
      </w:r>
    </w:p>
    <w:p>
      <w:pPr>
        <w:spacing w:after="0"/>
        <w:numPr>
          <w:ilvl w:val="0"/>
          <w:numId w:val="2"/>
        </w:numPr>
      </w:pPr>
      <w:r>
        <w:rPr/>
        <w:t xml:space="preserve">Personvernet til de involverte og konsekvensene av å omtale dem ved fullt navn uten samtykke.
</w:t>
      </w:r>
    </w:p>
    <w:p>
      <w:pPr>
        <w:spacing w:after="0"/>
        <w:numPr>
          <w:ilvl w:val="0"/>
          <w:numId w:val="2"/>
        </w:numPr>
      </w:pPr>
      <w:r>
        <w:rPr/>
        <w:t xml:space="preserve">Andre kilder eller perspektiver som kan gi mer informasjon om Ann Karins liv og forsvinning.
</w:t>
      </w:r>
    </w:p>
    <w:p>
      <w:pPr>
        <w:numPr>
          <w:ilvl w:val="0"/>
          <w:numId w:val="2"/>
        </w:numPr>
      </w:pPr>
      <w:r>
        <w:rPr/>
        <w:t xml:space="preserve">Risikoer eller begrensninger knyttet til publiseringen av artikkelen om Ann Karin.</w:t>
      </w:r>
    </w:p>
    <w:p>
      <w:pPr>
        <w:pStyle w:val="Heading1"/>
      </w:pPr>
      <w:bookmarkStart w:id="6" w:name="_Toc6"/>
      <w:r>
        <w:t>Report location:</w:t>
      </w:r>
      <w:bookmarkEnd w:id="6"/>
    </w:p>
    <w:p>
      <w:hyperlink r:id="rId8" w:history="1">
        <w:r>
          <w:rPr>
            <w:color w:val="2980b9"/>
            <w:u w:val="single"/>
          </w:rPr>
          <w:t xml:space="preserve">https://www.fullpicture.app/item/7a7e11b43db685ac71246d4d2ba2d460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2DE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g.no/spesial/2024/kvinnen-som-sporlost-forsvant/del2/" TargetMode="External"/><Relationship Id="rId8" Type="http://schemas.openxmlformats.org/officeDocument/2006/relationships/hyperlink" Target="https://www.fullpicture.app/item/7a7e11b43db685ac71246d4d2ba2d4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2024-03-10T18:23:31+01:00</dcterms:created>
  <dcterms:modified xsi:type="dcterms:W3CDTF">2024-03-10T18:23:31+01:00</dcterms:modified>
</cp:coreProperties>
</file>

<file path=docProps/custom.xml><?xml version="1.0" encoding="utf-8"?>
<Properties xmlns="http://schemas.openxmlformats.org/officeDocument/2006/custom-properties" xmlns:vt="http://schemas.openxmlformats.org/officeDocument/2006/docPropsVTypes"/>
</file>