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激光表面熔化对MB26和AZ80镁合金性能的影响 - ScienceDirect</w:t>
      </w:r>
      <w:br/>
      <w:hyperlink r:id="rId7" w:history="1">
        <w:r>
          <w:rPr>
            <w:color w:val="2980b9"/>
            <w:u w:val="single"/>
          </w:rPr>
          <w:t xml:space="preserve">https://www.sciencedirect.com/science/article/abs/pii/S0257897219309533</w:t>
        </w:r>
      </w:hyperlink>
    </w:p>
    <w:p>
      <w:pPr>
        <w:pStyle w:val="Heading1"/>
      </w:pPr>
      <w:bookmarkStart w:id="2" w:name="_Toc2"/>
      <w:r>
        <w:t>Article summary:</w:t>
      </w:r>
      <w:bookmarkEnd w:id="2"/>
    </w:p>
    <w:p>
      <w:pPr>
        <w:jc w:val="both"/>
      </w:pPr>
      <w:r>
        <w:rPr/>
        <w:t xml:space="preserve">1. Magnesium alloys are used in a variety of applications involving external stress and water environments, so improving their mechanical and corrosion properties is important.</w:t>
      </w:r>
    </w:p>
    <w:p>
      <w:pPr>
        <w:jc w:val="both"/>
      </w:pPr>
      <w:r>
        <w:rPr/>
        <w:t xml:space="preserve">2. Laser surface melting (LSM) is an accurate and fast process for achieving grain refinement and phase segregation on magnesium alloys without changing their overall properties.</w:t>
      </w:r>
    </w:p>
    <w:p>
      <w:pPr>
        <w:jc w:val="both"/>
      </w:pPr>
      <w:r>
        <w:rPr/>
        <w:t xml:space="preserve">3. LSM has been shown to improve the surface wetting, corrosion resistance, mechanical properties, and biocompatibility of various magnesium alloys.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effects of laser surface melting on the performance of MB26 and AZ80 magnesium alloys. The article is well-structured and clearly outlines the research objectives, methodology, results, discussion, conclusions, and acknowledgements sections. The authors provide a thorough review of relevant literature to support their claims throughout the article. </w:t>
      </w:r>
    </w:p>
    <w:p>
      <w:pPr>
        <w:jc w:val="both"/>
      </w:pPr>
      <w:r>
        <w:rPr/>
        <w:t xml:space="preserve">The article does not appear to be biased or one-sided in its reporting; it presents both sides equally by providing evidence for both positive and negative effects of laser surface melting on magnesium alloy performance. It also acknowledges potential risks associated with laser processing such as changes in microstructure due to variation in cooling rates during laser processing which can affect mechanical as well as corrosion behavior. </w:t>
      </w:r>
    </w:p>
    <w:p>
      <w:pPr>
        <w:jc w:val="both"/>
      </w:pPr>
      <w:r>
        <w:rPr/>
        <w:t xml:space="preserve">The authors have provided sufficient evidence for their claims made throughout the article by citing relevant literature from other studies conducted on similar topics. They have also included detailed descriptions of experimental methods used in this study along with finite element simulations to back up their findings. </w:t>
      </w:r>
    </w:p>
    <w:p>
      <w:pPr>
        <w:jc w:val="both"/>
      </w:pPr>
      <w:r>
        <w:rPr/>
        <w:t xml:space="preserve">In conclusion, this article appears to be reliable and trustworthy due to its comprehensive coverage of the topic at hand along with sufficient evidence provided for each claim made throughout the paper.</w:t>
      </w:r>
    </w:p>
    <w:p>
      <w:pPr>
        <w:pStyle w:val="Heading1"/>
      </w:pPr>
      <w:bookmarkStart w:id="5" w:name="_Toc5"/>
      <w:r>
        <w:t>Topics for further research:</w:t>
      </w:r>
      <w:bookmarkEnd w:id="5"/>
    </w:p>
    <w:p>
      <w:pPr>
        <w:spacing w:after="0"/>
        <w:numPr>
          <w:ilvl w:val="0"/>
          <w:numId w:val="2"/>
        </w:numPr>
      </w:pPr>
      <w:r>
        <w:rPr/>
        <w:t xml:space="preserve">Laser surface melting of magnesium alloys</w:t>
      </w:r>
    </w:p>
    <w:p>
      <w:pPr>
        <w:spacing w:after="0"/>
        <w:numPr>
          <w:ilvl w:val="0"/>
          <w:numId w:val="2"/>
        </w:numPr>
      </w:pPr>
      <w:r>
        <w:rPr/>
        <w:t xml:space="preserve">Effects of laser processing on mechanical properties</w:t>
      </w:r>
    </w:p>
    <w:p>
      <w:pPr>
        <w:spacing w:after="0"/>
        <w:numPr>
          <w:ilvl w:val="0"/>
          <w:numId w:val="2"/>
        </w:numPr>
      </w:pPr>
      <w:r>
        <w:rPr/>
        <w:t xml:space="preserve">Corrosion behavior of laser-treated magnesium alloys</w:t>
      </w:r>
    </w:p>
    <w:p>
      <w:pPr>
        <w:spacing w:after="0"/>
        <w:numPr>
          <w:ilvl w:val="0"/>
          <w:numId w:val="2"/>
        </w:numPr>
      </w:pPr>
      <w:r>
        <w:rPr/>
        <w:t xml:space="preserve">Finite element simulations of laser surface melting</w:t>
      </w:r>
    </w:p>
    <w:p>
      <w:pPr>
        <w:spacing w:after="0"/>
        <w:numPr>
          <w:ilvl w:val="0"/>
          <w:numId w:val="2"/>
        </w:numPr>
      </w:pPr>
      <w:r>
        <w:rPr/>
        <w:t xml:space="preserve">Microstructure changes due to laser processing</w:t>
      </w:r>
    </w:p>
    <w:p>
      <w:pPr>
        <w:numPr>
          <w:ilvl w:val="0"/>
          <w:numId w:val="2"/>
        </w:numPr>
      </w:pPr>
      <w:r>
        <w:rPr/>
        <w:t xml:space="preserve">Cooling rate effects on laser-treated magnesium alloys</w:t>
      </w:r>
    </w:p>
    <w:p>
      <w:pPr>
        <w:pStyle w:val="Heading1"/>
      </w:pPr>
      <w:bookmarkStart w:id="6" w:name="_Toc6"/>
      <w:r>
        <w:t>Report location:</w:t>
      </w:r>
      <w:bookmarkEnd w:id="6"/>
    </w:p>
    <w:p>
      <w:hyperlink r:id="rId8" w:history="1">
        <w:r>
          <w:rPr>
            <w:color w:val="2980b9"/>
            <w:u w:val="single"/>
          </w:rPr>
          <w:t xml:space="preserve">https://www.fullpicture.app/item/7a981296f725b5e9d27196d1a5b64e52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1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57897219309533" TargetMode="External"/><Relationship Id="rId8" Type="http://schemas.openxmlformats.org/officeDocument/2006/relationships/hyperlink" Target="https://www.fullpicture.app/item/7a981296f725b5e9d27196d1a5b64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2023-03-03T06:07:11+01:00</dcterms:created>
  <dcterms:modified xsi:type="dcterms:W3CDTF">2023-03-03T06:07:11+01:00</dcterms:modified>
</cp:coreProperties>
</file>

<file path=docProps/custom.xml><?xml version="1.0" encoding="utf-8"?>
<Properties xmlns="http://schemas.openxmlformats.org/officeDocument/2006/custom-properties" xmlns:vt="http://schemas.openxmlformats.org/officeDocument/2006/docPropsVTypes"/>
</file>