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Biaxial tensile test and meso damage numerical simulation of HTPB propellant | Scientific Reports</w:t>
      </w:r>
      <w:br/>
      <w:hyperlink r:id="rId7" w:history="1">
        <w:r>
          <w:rPr>
            <w:color w:val="2980b9"/>
            <w:u w:val="single"/>
          </w:rPr>
          <w:t xml:space="preserve">https://wwwnature.53yu.com/articles/s41598-022-22726-8</w:t>
        </w:r>
      </w:hyperlink>
    </w:p>
    <w:p>
      <w:pPr>
        <w:pStyle w:val="Heading1"/>
      </w:pPr>
      <w:bookmarkStart w:id="2" w:name="_Toc2"/>
      <w:r>
        <w:t>Article summary:</w:t>
      </w:r>
      <w:bookmarkEnd w:id="2"/>
    </w:p>
    <w:p>
      <w:pPr>
        <w:jc w:val="both"/>
      </w:pPr>
      <w:r>
        <w:rPr/>
        <w:t xml:space="preserve">1. Research on the mechanical properties of solid propellants is usually based on uniaxial tensile tests, but complex stress states such as biaxial tension, biaxial compression, and biaxial tension and compression can occur in the life cycle of a SRM grain.</w:t>
      </w:r>
    </w:p>
    <w:p>
      <w:pPr>
        <w:jc w:val="both"/>
      </w:pPr>
      <w:r>
        <w:rPr/>
        <w:t xml:space="preserve">2. Biaxial tensile mechanical performance tests have been conducted using strip-shaped specimens and cross-shaped specimens to simulate the biaxial force state of the propellant.</w:t>
      </w:r>
    </w:p>
    <w:p>
      <w:pPr>
        <w:jc w:val="both"/>
      </w:pPr>
      <w:r>
        <w:rPr/>
        <w:t xml:space="preserve">3. Mesoscopic simulation models are used to analyze the damage evolution process of propellant under real loading conditions and explore its meso-damage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the mechanical properties of solid propellants under complex stress states such as biaxial tension, biaxial compression, and biaxial tension and compression. The article discusses various methods for testing these properties, including strip-shaped specimens and cross-shaped specimens, as well as mesoscopic simulation models for analyzing damage evolution processes. The article is generally reliable in its presentation of information; however, there are some potential biases that should be noted. For example, the article does not discuss any potential risks associated with testing these materials or any counterarguments to the methods discussed in the article. Additionally, while it does provide some evidence for its claims (such as studies conducted by Bills7 and Wang8), it does not provide enough evidence to fully support all of its claims. Furthermore, it does not present both sides equally; instead, it focuses primarily on one side (the side that supports its claims). Finally, there is some promotional content in the article which could be seen as biased towards certain methods or materials discussed in the article.</w:t>
      </w:r>
    </w:p>
    <w:p>
      <w:pPr>
        <w:pStyle w:val="Heading1"/>
      </w:pPr>
      <w:bookmarkStart w:id="5" w:name="_Toc5"/>
      <w:r>
        <w:t>Topics for further research:</w:t>
      </w:r>
      <w:bookmarkEnd w:id="5"/>
    </w:p>
    <w:p>
      <w:pPr>
        <w:spacing w:after="0"/>
        <w:numPr>
          <w:ilvl w:val="0"/>
          <w:numId w:val="2"/>
        </w:numPr>
      </w:pPr>
      <w:r>
        <w:rPr/>
        <w:t xml:space="preserve">Solid propellant mechanical properties safety risks</w:t>
      </w:r>
    </w:p>
    <w:p>
      <w:pPr>
        <w:spacing w:after="0"/>
        <w:numPr>
          <w:ilvl w:val="0"/>
          <w:numId w:val="2"/>
        </w:numPr>
      </w:pPr>
      <w:r>
        <w:rPr/>
        <w:t xml:space="preserve">Biaxial tension and compression testing methods</w:t>
      </w:r>
    </w:p>
    <w:p>
      <w:pPr>
        <w:spacing w:after="0"/>
        <w:numPr>
          <w:ilvl w:val="0"/>
          <w:numId w:val="2"/>
        </w:numPr>
      </w:pPr>
      <w:r>
        <w:rPr/>
        <w:t xml:space="preserve">Mesoscopic simulation models for damage evolution</w:t>
      </w:r>
    </w:p>
    <w:p>
      <w:pPr>
        <w:spacing w:after="0"/>
        <w:numPr>
          <w:ilvl w:val="0"/>
          <w:numId w:val="2"/>
        </w:numPr>
      </w:pPr>
      <w:r>
        <w:rPr/>
        <w:t xml:space="preserve">Strip-shaped specimen testing advantages</w:t>
      </w:r>
    </w:p>
    <w:p>
      <w:pPr>
        <w:spacing w:after="0"/>
        <w:numPr>
          <w:ilvl w:val="0"/>
          <w:numId w:val="2"/>
        </w:numPr>
      </w:pPr>
      <w:r>
        <w:rPr/>
        <w:t xml:space="preserve">Cross-shaped specimen testing disadvantages</w:t>
      </w:r>
    </w:p>
    <w:p>
      <w:pPr>
        <w:numPr>
          <w:ilvl w:val="0"/>
          <w:numId w:val="2"/>
        </w:numPr>
      </w:pPr>
      <w:r>
        <w:rPr/>
        <w:t xml:space="preserve">Solid propellant mechanical properties research studies</w:t>
      </w:r>
    </w:p>
    <w:p>
      <w:pPr>
        <w:pStyle w:val="Heading1"/>
      </w:pPr>
      <w:bookmarkStart w:id="6" w:name="_Toc6"/>
      <w:r>
        <w:t>Report location:</w:t>
      </w:r>
      <w:bookmarkEnd w:id="6"/>
    </w:p>
    <w:p>
      <w:hyperlink r:id="rId8" w:history="1">
        <w:r>
          <w:rPr>
            <w:color w:val="2980b9"/>
            <w:u w:val="single"/>
          </w:rPr>
          <w:t xml:space="preserve">https://www.fullpicture.app/item/7aab4d4c41eb86f44ae2e801893f6fad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8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s41598-022-22726-8" TargetMode="External"/><Relationship Id="rId8" Type="http://schemas.openxmlformats.org/officeDocument/2006/relationships/hyperlink" Target="https://www.fullpicture.app/item/7aab4d4c41eb86f44ae2e801893f6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2023-02-28T01:18:18+01:00</dcterms:created>
  <dcterms:modified xsi:type="dcterms:W3CDTF">2023-02-28T01:18:18+01:00</dcterms:modified>
</cp:coreProperties>
</file>

<file path=docProps/custom.xml><?xml version="1.0" encoding="utf-8"?>
<Properties xmlns="http://schemas.openxmlformats.org/officeDocument/2006/custom-properties" xmlns:vt="http://schemas.openxmlformats.org/officeDocument/2006/docPropsVTypes"/>
</file>