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超越内核方法的量子机器学习 |自然通讯</w:t>
      </w:r>
      <w:br/>
      <w:hyperlink r:id="rId7" w:history="1">
        <w:r>
          <w:rPr>
            <w:color w:val="2980b9"/>
            <w:u w:val="single"/>
          </w:rPr>
          <w:t xml:space="preserve">https://www.nature.com/articles/s41467-023-36159-y</w:t>
        </w:r>
      </w:hyperlink>
    </w:p>
    <w:p>
      <w:pPr>
        <w:pStyle w:val="Heading1"/>
      </w:pPr>
      <w:bookmarkStart w:id="2" w:name="_Toc2"/>
      <w:r>
        <w:t>Article summary:</w:t>
      </w:r>
      <w:bookmarkEnd w:id="2"/>
    </w:p>
    <w:p>
      <w:pPr>
        <w:jc w:val="both"/>
      </w:pPr>
      <w:r>
        <w:rPr/>
        <w:t xml:space="preserve">1. Linear quantum models can be used to describe both explicit and implicit quantum learning models.</w:t>
      </w:r>
    </w:p>
    <w:p>
      <w:pPr>
        <w:jc w:val="both"/>
      </w:pPr>
      <w:r>
        <w:rPr/>
        <w:t xml:space="preserve">2. Explicit quantum models are defined by a variational family of unitaries and a fixed observable, while implicit quantum models are defined by a linear combination of kernel functions associated with the feature encoding.</w:t>
      </w:r>
    </w:p>
    <w:p>
      <w:pPr>
        <w:jc w:val="both"/>
      </w:pPr>
      <w:r>
        <w:rPr/>
        <w:t xml:space="preserve">3. Data re-uploading models generalize explicit models by increasing the number of encoding layers and interlaying them with variational unitaries.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description of linear quantum models, their use in explicit and implicit quantum learning models, and data re-uploading models. The article provides clear explanations for each concept, as well as equations to support its claims. However, there is some potential bias in the article due to its focus on only one type of machine learning model (quantum). Additionally, the article does not explore any counterarguments or alternative approaches to machine learning that may be more effective than the ones discussed in the article. Furthermore, there is no discussion of possible risks associated with using these types of machine learning models or any evidence provided to support the claims made in the article. Finally, there is no mention of how these methods compare to traditional machine learning methods or if they offer any advantages over them.</w:t>
      </w:r>
    </w:p>
    <w:p>
      <w:pPr>
        <w:pStyle w:val="Heading1"/>
      </w:pPr>
      <w:bookmarkStart w:id="5" w:name="_Toc5"/>
      <w:r>
        <w:t>Topics for further research:</w:t>
      </w:r>
      <w:bookmarkEnd w:id="5"/>
    </w:p>
    <w:p>
      <w:pPr>
        <w:spacing w:after="0"/>
        <w:numPr>
          <w:ilvl w:val="0"/>
          <w:numId w:val="2"/>
        </w:numPr>
      </w:pPr>
      <w:r>
        <w:rPr/>
        <w:t xml:space="preserve">Comparison of traditional machine learning methods and quantum machine learning methods</w:t>
      </w:r>
    </w:p>
    <w:p>
      <w:pPr>
        <w:spacing w:after="0"/>
        <w:numPr>
          <w:ilvl w:val="0"/>
          <w:numId w:val="2"/>
        </w:numPr>
      </w:pPr>
      <w:r>
        <w:rPr/>
        <w:t xml:space="preserve">Risks associated with quantum machine learning models</w:t>
      </w:r>
    </w:p>
    <w:p>
      <w:pPr>
        <w:spacing w:after="0"/>
        <w:numPr>
          <w:ilvl w:val="0"/>
          <w:numId w:val="2"/>
        </w:numPr>
      </w:pPr>
      <w:r>
        <w:rPr/>
        <w:t xml:space="preserve">Advantages of quantum machine learning models</w:t>
      </w:r>
    </w:p>
    <w:p>
      <w:pPr>
        <w:spacing w:after="0"/>
        <w:numPr>
          <w:ilvl w:val="0"/>
          <w:numId w:val="2"/>
        </w:numPr>
      </w:pPr>
      <w:r>
        <w:rPr/>
        <w:t xml:space="preserve">Alternative approaches to machine learning</w:t>
      </w:r>
    </w:p>
    <w:p>
      <w:pPr>
        <w:spacing w:after="0"/>
        <w:numPr>
          <w:ilvl w:val="0"/>
          <w:numId w:val="2"/>
        </w:numPr>
      </w:pPr>
      <w:r>
        <w:rPr/>
        <w:t xml:space="preserve">Counterarguments to quantum machine learning models</w:t>
      </w:r>
    </w:p>
    <w:p>
      <w:pPr>
        <w:numPr>
          <w:ilvl w:val="0"/>
          <w:numId w:val="2"/>
        </w:numPr>
      </w:pPr>
      <w:r>
        <w:rPr/>
        <w:t xml:space="preserve">Evidence for claims made in quantum machine learning models</w:t>
      </w:r>
    </w:p>
    <w:p>
      <w:pPr>
        <w:pStyle w:val="Heading1"/>
      </w:pPr>
      <w:bookmarkStart w:id="6" w:name="_Toc6"/>
      <w:r>
        <w:t>Report location:</w:t>
      </w:r>
      <w:bookmarkEnd w:id="6"/>
    </w:p>
    <w:p>
      <w:hyperlink r:id="rId8" w:history="1">
        <w:r>
          <w:rPr>
            <w:color w:val="2980b9"/>
            <w:u w:val="single"/>
          </w:rPr>
          <w:t xml:space="preserve">https://www.fullpicture.app/item/7acfe7d5c77c158b7037533193a926c6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2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59-y" TargetMode="External"/><Relationship Id="rId8" Type="http://schemas.openxmlformats.org/officeDocument/2006/relationships/hyperlink" Target="https://www.fullpicture.app/item/7acfe7d5c77c158b7037533193a92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2023-02-22T23:36:20+01:00</dcterms:created>
  <dcterms:modified xsi:type="dcterms:W3CDTF">2023-02-22T23:36:20+01:00</dcterms:modified>
</cp:coreProperties>
</file>

<file path=docProps/custom.xml><?xml version="1.0" encoding="utf-8"?>
<Properties xmlns="http://schemas.openxmlformats.org/officeDocument/2006/custom-properties" xmlns:vt="http://schemas.openxmlformats.org/officeDocument/2006/docPropsVTypes"/>
</file>