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Multi-objective Optimization | SpringerLink</w:t>
      </w:r>
      <w:br/>
      <w:hyperlink r:id="rId7" w:history="1">
        <w:r>
          <w:rPr>
            <w:color w:val="2980b9"/>
            <w:u w:val="single"/>
          </w:rPr>
          <w:t xml:space="preserve">https://link.springer.com/chapter/10.1007/978-3-030-50812-8_2</w:t>
        </w:r>
      </w:hyperlink>
    </w:p>
    <w:p>
      <w:pPr>
        <w:pStyle w:val="Heading1"/>
      </w:pPr>
      <w:bookmarkStart w:id="2" w:name="_Toc2"/>
      <w:r>
        <w:t>Article summary:</w:t>
      </w:r>
      <w:bookmarkEnd w:id="2"/>
    </w:p>
    <w:p>
      <w:pPr>
        <w:jc w:val="both"/>
      </w:pPr>
      <w:r>
        <w:rPr/>
        <w:t xml:space="preserve">1. This chapter introduces multi-objective optimization and reviews relevant research articles related to the topic.</w:t>
      </w:r>
    </w:p>
    <w:p>
      <w:pPr>
        <w:jc w:val="both"/>
      </w:pPr>
      <w:r>
        <w:rPr/>
        <w:t xml:space="preserve">2. It provides an overview of the main problems and approaches to solve them.</w:t>
      </w:r>
    </w:p>
    <w:p>
      <w:pPr>
        <w:jc w:val="both"/>
      </w:pPr>
      <w:r>
        <w:rPr/>
        <w:t xml:space="preserve">3. The authors are from the Department of Enterprise Engineering at Università di Roma “Tor Vergata” and the Department of Statistics at Sapienza Università di Roma.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overview of multi-objective optimization, providing an in-depth look at the main problems and approaches to solving them. The authors are well-credentialed experts in their respective fields, which adds to the trustworthiness and reliability of the article. The article does not appear to be biased or one-sided, as it presents both sides equally and does not make unsupported claims or omit counterarguments. Furthermore, there is no promotional content or partiality present in the article, nor does it fail to note any potential risks associated with multi-objective optimization. In conclusion, this article appears to be trustworthy and reliable, providing a balanced view on multi-objective optimization without any biases or omissions.</w:t>
      </w:r>
    </w:p>
    <w:p>
      <w:pPr>
        <w:pStyle w:val="Heading1"/>
      </w:pPr>
      <w:bookmarkStart w:id="5" w:name="_Toc5"/>
      <w:r>
        <w:t>Topics for further research:</w:t>
      </w:r>
      <w:bookmarkEnd w:id="5"/>
    </w:p>
    <w:p>
      <w:pPr>
        <w:spacing w:after="0"/>
        <w:numPr>
          <w:ilvl w:val="0"/>
          <w:numId w:val="2"/>
        </w:numPr>
      </w:pPr>
      <w:r>
        <w:rPr/>
        <w:t xml:space="preserve">Multi-objective optimization algorithms</w:t>
      </w:r>
    </w:p>
    <w:p>
      <w:pPr>
        <w:spacing w:after="0"/>
        <w:numPr>
          <w:ilvl w:val="0"/>
          <w:numId w:val="2"/>
        </w:numPr>
      </w:pPr>
      <w:r>
        <w:rPr/>
        <w:t xml:space="preserve">Multi-objective optimization techniques</w:t>
      </w:r>
    </w:p>
    <w:p>
      <w:pPr>
        <w:spacing w:after="0"/>
        <w:numPr>
          <w:ilvl w:val="0"/>
          <w:numId w:val="2"/>
        </w:numPr>
      </w:pPr>
      <w:r>
        <w:rPr/>
        <w:t xml:space="preserve">Multi-objective optimization applications</w:t>
      </w:r>
    </w:p>
    <w:p>
      <w:pPr>
        <w:spacing w:after="0"/>
        <w:numPr>
          <w:ilvl w:val="0"/>
          <w:numId w:val="2"/>
        </w:numPr>
      </w:pPr>
      <w:r>
        <w:rPr/>
        <w:t xml:space="preserve">Multi-objective optimization challenges</w:t>
      </w:r>
    </w:p>
    <w:p>
      <w:pPr>
        <w:spacing w:after="0"/>
        <w:numPr>
          <w:ilvl w:val="0"/>
          <w:numId w:val="2"/>
        </w:numPr>
      </w:pPr>
      <w:r>
        <w:rPr/>
        <w:t xml:space="preserve">Multi-objective optimization software</w:t>
      </w:r>
    </w:p>
    <w:p>
      <w:pPr>
        <w:numPr>
          <w:ilvl w:val="0"/>
          <w:numId w:val="2"/>
        </w:numPr>
      </w:pPr>
      <w:r>
        <w:rPr/>
        <w:t xml:space="preserve">Multi-objective optimization research</w:t>
      </w:r>
    </w:p>
    <w:p>
      <w:pPr>
        <w:pStyle w:val="Heading1"/>
      </w:pPr>
      <w:bookmarkStart w:id="6" w:name="_Toc6"/>
      <w:r>
        <w:t>Report location:</w:t>
      </w:r>
      <w:bookmarkEnd w:id="6"/>
    </w:p>
    <w:p>
      <w:hyperlink r:id="rId8" w:history="1">
        <w:r>
          <w:rPr>
            <w:color w:val="2980b9"/>
            <w:u w:val="single"/>
          </w:rPr>
          <w:t xml:space="preserve">https://www.fullpicture.app/item/7ad9f98d3bdc80864c01cb98882d3002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F3F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0812-8_2" TargetMode="External"/><Relationship Id="rId8" Type="http://schemas.openxmlformats.org/officeDocument/2006/relationships/hyperlink" Target="https://www.fullpicture.app/item/7ad9f98d3bdc80864c01cb98882d3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2023-02-20T08:30:17+01:00</dcterms:created>
  <dcterms:modified xsi:type="dcterms:W3CDTF">2023-02-20T08:30:17+01:00</dcterms:modified>
</cp:coreProperties>
</file>

<file path=docProps/custom.xml><?xml version="1.0" encoding="utf-8"?>
<Properties xmlns="http://schemas.openxmlformats.org/officeDocument/2006/custom-properties" xmlns:vt="http://schemas.openxmlformats.org/officeDocument/2006/docPropsVTypes"/>
</file>