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In-pipe fibre optic pressure sensor array for hydraulic transient measurement with application to leak detection - ScienceDirect</w:t>
      </w:r>
      <w:br/>
      <w:hyperlink r:id="rId7" w:history="1">
        <w:r>
          <w:rPr>
            <w:color w:val="2980b9"/>
            <w:u w:val="single"/>
          </w:rPr>
          <w:t xml:space="preserve">https://www.sciencedirect.com/science/article/abs/pii/S0263224118304627</w:t>
        </w:r>
      </w:hyperlink>
    </w:p>
    <w:p>
      <w:pPr>
        <w:pStyle w:val="Heading1"/>
      </w:pPr>
      <w:bookmarkStart w:id="2" w:name="_Toc2"/>
      <w:r>
        <w:t>Article summary:</w:t>
      </w:r>
      <w:bookmarkEnd w:id="2"/>
    </w:p>
    <w:p>
      <w:pPr>
        <w:jc w:val="both"/>
      </w:pPr>
      <w:r>
        <w:rPr/>
        <w:t xml:space="preserve">1. This article discusses the development of an in-pipe fibre optic pressure sensor array for hydraulic transient measurement and leak detection.</w:t>
      </w:r>
    </w:p>
    <w:p>
      <w:pPr>
        <w:jc w:val="both"/>
      </w:pPr>
      <w:r>
        <w:rPr/>
        <w:t xml:space="preserve">2. The sensor array consists of five Fibre Bragg Gratings (FBGs) which are custom designed pressure transducers, and can measure dynamic pressure in open wave tanks and pressurised water pipelines.</w:t>
      </w:r>
    </w:p>
    <w:p>
      <w:pPr>
        <w:jc w:val="both"/>
      </w:pPr>
      <w:r>
        <w:rPr/>
        <w:t xml:space="preserve">3. The usefulness of the fibre optic pressure sensors for transient-based pipeline leak detection was validated through laboratory experiments, showing that it is able to determine directional information of waves, enhancing the ability of pipeline defect detection and localisation.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“In-pipe fibre optic pressure sensor array for hydraulic transient measurement with application to leak detection” is a well-written piece that provides a comprehensive overview of the development and use of an in-pipe fibre optic pressure sensor array for hydraulic transient measurement and leak detection. The article is written in a clear and concise manner, making it easy to understand even for readers who may not have prior knowledge on this topic. </w:t>
      </w:r>
    </w:p>
    <w:p>
      <w:pPr>
        <w:jc w:val="both"/>
      </w:pPr>
      <w:r>
        <w:rPr/>
        <w:t xml:space="preserve">The authors provide detailed descriptions on the design of the in-pipe optical sensor array, as well as laboratory verification results from static pressure measurements and transient-based leak detections. They also discuss some potential challenges expected in field applications, such as temperature effects on FBG sensors, signal interference from other sources, etc., which helps to provide a more complete picture on this topic. </w:t>
      </w:r>
    </w:p>
    <w:p>
      <w:pPr>
        <w:jc w:val="both"/>
      </w:pPr>
      <w:r>
        <w:rPr/>
        <w:t xml:space="preserve">The article appears to be unbiased and presents both sides equally without any promotional content or partiality. It also notes possible risks associated with using this technology, such as signal interference from other sources or temperature effects on FBG sensors. All claims made are supported by evidence from laboratory experiments or previous research studies conducted by other authors. </w:t>
      </w:r>
    </w:p>
    <w:p>
      <w:pPr>
        <w:jc w:val="both"/>
      </w:pPr>
      <w:r>
        <w:rPr/>
        <w:t xml:space="preserve">In conclusion, this article is reliable and trustworthy due to its comprehensive coverage on this topic, unbiased presentation of both sides equally without any promotional content or partiality, supported claims with evidence from laboratory experiments or previous research studies conducted by other authors, as well as noting possible risks associated with using this technology.</w:t>
      </w:r>
    </w:p>
    <w:p>
      <w:pPr>
        <w:pStyle w:val="Heading1"/>
      </w:pPr>
      <w:bookmarkStart w:id="5" w:name="_Toc5"/>
      <w:r>
        <w:t>Topics for further research:</w:t>
      </w:r>
      <w:bookmarkEnd w:id="5"/>
    </w:p>
    <w:p>
      <w:pPr>
        <w:spacing w:after="0"/>
        <w:numPr>
          <w:ilvl w:val="0"/>
          <w:numId w:val="2"/>
        </w:numPr>
      </w:pPr>
      <w:r>
        <w:rPr/>
        <w:t xml:space="preserve">In-pipe fibre optic pressure sensor array</w:t>
      </w:r>
    </w:p>
    <w:p>
      <w:pPr>
        <w:spacing w:after="0"/>
        <w:numPr>
          <w:ilvl w:val="0"/>
          <w:numId w:val="2"/>
        </w:numPr>
      </w:pPr>
      <w:r>
        <w:rPr/>
        <w:t xml:space="preserve">Hydraulic transient measurement</w:t>
      </w:r>
    </w:p>
    <w:p>
      <w:pPr>
        <w:spacing w:after="0"/>
        <w:numPr>
          <w:ilvl w:val="0"/>
          <w:numId w:val="2"/>
        </w:numPr>
      </w:pPr>
      <w:r>
        <w:rPr/>
        <w:t xml:space="preserve">Leak detection</w:t>
      </w:r>
    </w:p>
    <w:p>
      <w:pPr>
        <w:spacing w:after="0"/>
        <w:numPr>
          <w:ilvl w:val="0"/>
          <w:numId w:val="2"/>
        </w:numPr>
      </w:pPr>
      <w:r>
        <w:rPr/>
        <w:t xml:space="preserve">Temperature effects on FBG sensors</w:t>
      </w:r>
    </w:p>
    <w:p>
      <w:pPr>
        <w:spacing w:after="0"/>
        <w:numPr>
          <w:ilvl w:val="0"/>
          <w:numId w:val="2"/>
        </w:numPr>
      </w:pPr>
      <w:r>
        <w:rPr/>
        <w:t xml:space="preserve">Signal interference from other sources</w:t>
      </w:r>
    </w:p>
    <w:p>
      <w:pPr>
        <w:numPr>
          <w:ilvl w:val="0"/>
          <w:numId w:val="2"/>
        </w:numPr>
      </w:pPr>
      <w:r>
        <w:rPr/>
        <w:t xml:space="preserve">Laboratory verification results</w:t>
      </w:r>
    </w:p>
    <w:p>
      <w:pPr>
        <w:pStyle w:val="Heading1"/>
      </w:pPr>
      <w:bookmarkStart w:id="6" w:name="_Toc6"/>
      <w:r>
        <w:t>Report location:</w:t>
      </w:r>
      <w:bookmarkEnd w:id="6"/>
    </w:p>
    <w:p>
      <w:hyperlink r:id="rId8" w:history="1">
        <w:r>
          <w:rPr>
            <w:color w:val="2980b9"/>
            <w:u w:val="single"/>
          </w:rPr>
          <w:t xml:space="preserve">https://www.fullpicture.app/item/7add4ecc611eac72174928072d04e87d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FEC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3224118304627" TargetMode="External"/><Relationship Id="rId8" Type="http://schemas.openxmlformats.org/officeDocument/2006/relationships/hyperlink" Target="https://www.fullpicture.app/item/7add4ecc611eac72174928072d04e8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2023-02-20T08:30:21+01:00</dcterms:created>
  <dcterms:modified xsi:type="dcterms:W3CDTF">2023-02-20T08:30:21+01:00</dcterms:modified>
</cp:coreProperties>
</file>

<file path=docProps/custom.xml><?xml version="1.0" encoding="utf-8"?>
<Properties xmlns="http://schemas.openxmlformats.org/officeDocument/2006/custom-properties" xmlns:vt="http://schemas.openxmlformats.org/officeDocument/2006/docPropsVTypes"/>
</file>