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Progressive collapse resistance of post-tensioned concrete beam-column assemblies under a middle column removal scenario - ScienceDirect</w:t>
      </w:r>
      <w:br/>
      <w:hyperlink r:id="rId7" w:history="1">
        <w:r>
          <w:rPr>
            <w:color w:val="2980b9"/>
            <w:u w:val="single"/>
          </w:rPr>
          <w:t xml:space="preserve">https://www.sciencedirect.com/science/article/pii/S2352710220335774</w:t>
        </w:r>
      </w:hyperlink>
    </w:p>
    <w:p>
      <w:pPr>
        <w:pStyle w:val="Heading1"/>
      </w:pPr>
      <w:bookmarkStart w:id="2" w:name="_Toc2"/>
      <w:r>
        <w:t>Article summary:</w:t>
      </w:r>
      <w:bookmarkEnd w:id="2"/>
    </w:p>
    <w:p>
      <w:pPr>
        <w:jc w:val="both"/>
      </w:pPr>
      <w:r>
        <w:rPr/>
        <w:t xml:space="preserve">1. High-fidelity finite element models are used to study the progressive collapse capacity of post-tensioned (PT) beam-column assemblies.</w:t>
      </w:r>
    </w:p>
    <w:p>
      <w:pPr>
        <w:jc w:val="both"/>
      </w:pPr>
      <w:r>
        <w:rPr/>
        <w:t xml:space="preserve">2. PT tendons increase structural resistance due to additional reinforcement area rather than prestressing magnitude.</w:t>
      </w:r>
    </w:p>
    <w:p>
      <w:pPr>
        <w:jc w:val="both"/>
      </w:pPr>
      <w:r>
        <w:rPr/>
        <w:t xml:space="preserve">3. Straight and parabolic tendon profiles have similar structural resistance but different failure modes.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analysis of the progressive collapse capacity of post-tensioned (PT) beam-column assemblies using high-fidelity finite element models. The article also provides evidence for its claims, such as the comparison between numerical models and experimental data, which shows that the model is accurate and valid. Furthermore, the article discusses various parameters of post-tensioning and their influence on progressive collapse resistance, providing insights into how PT can be used to enhance structural capacity against progressive collapse scenarios. </w:t>
      </w:r>
    </w:p>
    <w:p>
      <w:pPr>
        <w:jc w:val="both"/>
      </w:pPr>
      <w:r>
        <w:rPr/>
        <w:t xml:space="preserve">However, there are some potential biases in the article that should be noted. For example, the article does not explore any counterarguments or alternative solutions to enhancing structural capacity against progressive collapse scenarios other than post-tensioning technology. Additionally, while the article does discuss possible risks associated with post-tensioning technology, it does not provide any evidence or examples of these risks in practice. Finally, while the article does present both sides of an argument equally in terms of discussing both straight and parabolic tendon profiles for PT assemblies, it does not provide any evidence or examples to support its claims about their respective advantages and disadvantages in terms of structural resistance and failure modes.</w:t>
      </w:r>
    </w:p>
    <w:p>
      <w:pPr>
        <w:pStyle w:val="Heading1"/>
      </w:pPr>
      <w:bookmarkStart w:id="5" w:name="_Toc5"/>
      <w:r>
        <w:t>Topics for further research:</w:t>
      </w:r>
      <w:bookmarkEnd w:id="5"/>
    </w:p>
    <w:p>
      <w:pPr>
        <w:spacing w:after="0"/>
        <w:numPr>
          <w:ilvl w:val="0"/>
          <w:numId w:val="2"/>
        </w:numPr>
      </w:pPr>
      <w:r>
        <w:rPr/>
        <w:t xml:space="preserve">Alternative solutions to progressive collapse resistance</w:t>
      </w:r>
    </w:p>
    <w:p>
      <w:pPr>
        <w:spacing w:after="0"/>
        <w:numPr>
          <w:ilvl w:val="0"/>
          <w:numId w:val="2"/>
        </w:numPr>
      </w:pPr>
      <w:r>
        <w:rPr/>
        <w:t xml:space="preserve">Post-tensioning technology risks</w:t>
      </w:r>
    </w:p>
    <w:p>
      <w:pPr>
        <w:spacing w:after="0"/>
        <w:numPr>
          <w:ilvl w:val="0"/>
          <w:numId w:val="2"/>
        </w:numPr>
      </w:pPr>
      <w:r>
        <w:rPr/>
        <w:t xml:space="preserve">Straight tendon profile advantages</w:t>
      </w:r>
    </w:p>
    <w:p>
      <w:pPr>
        <w:spacing w:after="0"/>
        <w:numPr>
          <w:ilvl w:val="0"/>
          <w:numId w:val="2"/>
        </w:numPr>
      </w:pPr>
      <w:r>
        <w:rPr/>
        <w:t xml:space="preserve">Parabolic tendon profile disadvantages</w:t>
      </w:r>
    </w:p>
    <w:p>
      <w:pPr>
        <w:spacing w:after="0"/>
        <w:numPr>
          <w:ilvl w:val="0"/>
          <w:numId w:val="2"/>
        </w:numPr>
      </w:pPr>
      <w:r>
        <w:rPr/>
        <w:t xml:space="preserve">Structural failure modes of post-tensioned assemblies</w:t>
      </w:r>
    </w:p>
    <w:p>
      <w:pPr>
        <w:numPr>
          <w:ilvl w:val="0"/>
          <w:numId w:val="2"/>
        </w:numPr>
      </w:pPr>
      <w:r>
        <w:rPr/>
        <w:t xml:space="preserve">Experimental data on post-tensioning technology</w:t>
      </w:r>
    </w:p>
    <w:p>
      <w:pPr>
        <w:pStyle w:val="Heading1"/>
      </w:pPr>
      <w:bookmarkStart w:id="6" w:name="_Toc6"/>
      <w:r>
        <w:t>Report location:</w:t>
      </w:r>
      <w:bookmarkEnd w:id="6"/>
    </w:p>
    <w:p>
      <w:hyperlink r:id="rId8" w:history="1">
        <w:r>
          <w:rPr>
            <w:color w:val="2980b9"/>
            <w:u w:val="single"/>
          </w:rPr>
          <w:t xml:space="preserve">https://www.fullpicture.app/item/7b0376bdc6654bbbbaec84d4baeb6a7f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5AF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352710220335774" TargetMode="External"/><Relationship Id="rId8" Type="http://schemas.openxmlformats.org/officeDocument/2006/relationships/hyperlink" Target="https://www.fullpicture.app/item/7b0376bdc6654bbbbaec84d4baeb6a7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2023-02-24T07:27:24+01:00</dcterms:created>
  <dcterms:modified xsi:type="dcterms:W3CDTF">2023-02-24T07:27:24+01:00</dcterms:modified>
</cp:coreProperties>
</file>

<file path=docProps/custom.xml><?xml version="1.0" encoding="utf-8"?>
<Properties xmlns="http://schemas.openxmlformats.org/officeDocument/2006/custom-properties" xmlns:vt="http://schemas.openxmlformats.org/officeDocument/2006/docPropsVTypes"/>
</file>