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Looking at the World in Multiple Ways | National Geographic Society</w:t>
      </w:r>
      <w:br/>
      <w:hyperlink r:id="rId7" w:history="1">
        <w:r>
          <w:rPr>
            <w:color w:val="2980b9"/>
            <w:u w:val="single"/>
          </w:rPr>
          <w:t xml:space="preserve">https://www.nationalgeographic.org/education/about/national-geography-standards/geographic-perspectives/</w:t>
        </w:r>
      </w:hyperlink>
    </w:p>
    <w:p>
      <w:pPr>
        <w:pStyle w:val="Heading1"/>
      </w:pPr>
      <w:bookmarkStart w:id="2" w:name="_Toc2"/>
      <w:r>
        <w:t>Article summary:</w:t>
      </w:r>
      <w:bookmarkEnd w:id="2"/>
    </w:p>
    <w:p>
      <w:pPr>
        <w:jc w:val="both"/>
      </w:pPr>
      <w:r>
        <w:rPr/>
        <w:t xml:space="preserve">1. Geography requires both spatial and ecological perspectives to understand Earth as the home of people.</w:t>
      </w:r>
    </w:p>
    <w:p>
      <w:pPr>
        <w:jc w:val="both"/>
      </w:pPr>
      <w:r>
        <w:rPr/>
        <w:t xml:space="preserve">2. Perspectives provide a framework for interpreting experiences, events, places, cultures, and physical environments.</w:t>
      </w:r>
    </w:p>
    <w:p>
      <w:pPr>
        <w:jc w:val="both"/>
      </w:pPr>
      <w:r>
        <w:rPr/>
        <w:t xml:space="preserve">3. Understanding and using a wide variety of perspectives is essential to becoming a geographically informed person.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"Looking at the World in Multiple Ways" by the National Geographic Society provides an overview of the importance of multiple perspectives in geography. The article highlights that having a perspective is essential to understanding our world, and it shapes how we interpret experiences, events, places, persons, cultures, and physical environments. However, the article has some potential biases and missing points of consideration.</w:t>
      </w:r>
    </w:p>
    <w:p>
      <w:pPr>
        <w:jc w:val="both"/>
      </w:pPr>
      <w:r>
        <w:rPr/>
        <w:t xml:space="preserve"/>
      </w:r>
    </w:p>
    <w:p>
      <w:pPr>
        <w:jc w:val="both"/>
      </w:pPr>
      <w:r>
        <w:rPr/>
        <w:t xml:space="preserve">One potential bias in the article is its focus on geography as a discipline. While geography is undoubtedly important for understanding our world, other disciplines such as history and economics also provide valuable perspectives. The article could have acknowledged this fact and provided examples of how these disciplines contribute to our understanding of the world.</w:t>
      </w:r>
    </w:p>
    <w:p>
      <w:pPr>
        <w:jc w:val="both"/>
      </w:pPr>
      <w:r>
        <w:rPr/>
        <w:t xml:space="preserve"/>
      </w:r>
    </w:p>
    <w:p>
      <w:pPr>
        <w:jc w:val="both"/>
      </w:pPr>
      <w:r>
        <w:rPr/>
        <w:t xml:space="preserve">Another potential bias is the emphasis on personal experience as a shaping factor for perspectives. While personal experience is undoubtedly important, it can also be limiting if it leads to narrow or biased views. The article could have emphasized the importance of seeking out diverse perspectives from different sources to broaden one's understanding.</w:t>
      </w:r>
    </w:p>
    <w:p>
      <w:pPr>
        <w:jc w:val="both"/>
      </w:pPr>
      <w:r>
        <w:rPr/>
        <w:t xml:space="preserve"/>
      </w:r>
    </w:p>
    <w:p>
      <w:pPr>
        <w:jc w:val="both"/>
      </w:pPr>
      <w:r>
        <w:rPr/>
        <w:t xml:space="preserve">The article also makes unsupported claims about the importance of multiple perspectives without providing evidence or examples to support these claims. For example, while it states that "learning to understand the world from many points of view enhances our knowledge and skills," it does not provide any evidence or examples to back up this claim.</w:t>
      </w:r>
    </w:p>
    <w:p>
      <w:pPr>
        <w:jc w:val="both"/>
      </w:pPr>
      <w:r>
        <w:rPr/>
        <w:t xml:space="preserve"/>
      </w:r>
    </w:p>
    <w:p>
      <w:pPr>
        <w:jc w:val="both"/>
      </w:pPr>
      <w:r>
        <w:rPr/>
        <w:t xml:space="preserve">Additionally, the article does not explore counterarguments or potential risks associated with multiple perspectives. For example, while acknowledging that perspectives incorporate values, attitudes, and beliefs, it does not address how conflicting values or beliefs can lead to disagreements or even conflict between individuals or groups.</w:t>
      </w:r>
    </w:p>
    <w:p>
      <w:pPr>
        <w:jc w:val="both"/>
      </w:pPr>
      <w:r>
        <w:rPr/>
        <w:t xml:space="preserve"/>
      </w:r>
    </w:p>
    <w:p>
      <w:pPr>
        <w:jc w:val="both"/>
      </w:pPr>
      <w:r>
        <w:rPr/>
        <w:t xml:space="preserve">Overall, while the article provides a useful overview of the importance of multiple perspectives in geography, it could benefit from acknowledging other disciplines' contributions and providing more evidence and examples to support its claims. It could also explore potential risks associated with multiple perspectives and address conflicting values or beliefs that may arise from different viewpoints.</w:t>
      </w:r>
    </w:p>
    <w:p>
      <w:pPr>
        <w:pStyle w:val="Heading1"/>
      </w:pPr>
      <w:bookmarkStart w:id="5" w:name="_Toc5"/>
      <w:r>
        <w:t>Topics for further research:</w:t>
      </w:r>
      <w:bookmarkEnd w:id="5"/>
    </w:p>
    <w:p>
      <w:pPr>
        <w:spacing w:after="0"/>
        <w:numPr>
          <w:ilvl w:val="0"/>
          <w:numId w:val="2"/>
        </w:numPr>
      </w:pPr>
      <w:r>
        <w:rPr/>
        <w:t xml:space="preserve">Importance of multiple perspectives in disciplines other than geography
</w:t>
      </w:r>
    </w:p>
    <w:p>
      <w:pPr>
        <w:spacing w:after="0"/>
        <w:numPr>
          <w:ilvl w:val="0"/>
          <w:numId w:val="2"/>
        </w:numPr>
      </w:pPr>
      <w:r>
        <w:rPr/>
        <w:t xml:space="preserve">Limitations of personal experience in shaping perspectives
</w:t>
      </w:r>
    </w:p>
    <w:p>
      <w:pPr>
        <w:spacing w:after="0"/>
        <w:numPr>
          <w:ilvl w:val="0"/>
          <w:numId w:val="2"/>
        </w:numPr>
      </w:pPr>
      <w:r>
        <w:rPr/>
        <w:t xml:space="preserve">Evidence supporting the benefits of multiple perspectives
</w:t>
      </w:r>
    </w:p>
    <w:p>
      <w:pPr>
        <w:spacing w:after="0"/>
        <w:numPr>
          <w:ilvl w:val="0"/>
          <w:numId w:val="2"/>
        </w:numPr>
      </w:pPr>
      <w:r>
        <w:rPr/>
        <w:t xml:space="preserve">Risks associated with conflicting values and beliefs in multiple perspectives
</w:t>
      </w:r>
    </w:p>
    <w:p>
      <w:pPr>
        <w:spacing w:after="0"/>
        <w:numPr>
          <w:ilvl w:val="0"/>
          <w:numId w:val="2"/>
        </w:numPr>
      </w:pPr>
      <w:r>
        <w:rPr/>
        <w:t xml:space="preserve">Examples of how multiple perspectives can lead to conflict resolution
</w:t>
      </w:r>
    </w:p>
    <w:p>
      <w:pPr>
        <w:numPr>
          <w:ilvl w:val="0"/>
          <w:numId w:val="2"/>
        </w:numPr>
      </w:pPr>
      <w:r>
        <w:rPr/>
        <w:t xml:space="preserve">Strategies for seeking out diverse perspectives to broaden understanding</w:t>
      </w:r>
    </w:p>
    <w:p>
      <w:pPr>
        <w:pStyle w:val="Heading1"/>
      </w:pPr>
      <w:bookmarkStart w:id="6" w:name="_Toc6"/>
      <w:r>
        <w:t>Report location:</w:t>
      </w:r>
      <w:bookmarkEnd w:id="6"/>
    </w:p>
    <w:p>
      <w:hyperlink r:id="rId8" w:history="1">
        <w:r>
          <w:rPr>
            <w:color w:val="2980b9"/>
            <w:u w:val="single"/>
          </w:rPr>
          <w:t xml:space="preserve">https://www.fullpicture.app/item/7b1b5ff23e63a2a75349a5af22cc7f96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9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org/education/about/national-geography-standards/geographic-perspectives/" TargetMode="External"/><Relationship Id="rId8" Type="http://schemas.openxmlformats.org/officeDocument/2006/relationships/hyperlink" Target="https://www.fullpicture.app/item/7b1b5ff23e63a2a75349a5af22cc7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2023-12-07T02:13:28+01:00</dcterms:created>
  <dcterms:modified xsi:type="dcterms:W3CDTF">2023-12-07T02:13:28+01:00</dcterms:modified>
</cp:coreProperties>
</file>

<file path=docProps/custom.xml><?xml version="1.0" encoding="utf-8"?>
<Properties xmlns="http://schemas.openxmlformats.org/officeDocument/2006/custom-properties" xmlns:vt="http://schemas.openxmlformats.org/officeDocument/2006/docPropsVTypes"/>
</file>