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advanced guide to writing prompts for Midjourney ( text-to-image) | by Lars Nielsen | MLearning.ai | Medium</w:t>
      </w:r>
      <w:br/>
      <w:hyperlink r:id="rId7" w:history="1">
        <w:r>
          <w:rPr>
            <w:color w:val="2980b9"/>
            <w:u w:val="single"/>
          </w:rPr>
          <w:t xml:space="preserve">https://medium.com/mlearning-ai/an-advanced-guide-to-writing-prompts-for-midjourney-text-to-image-aa12a1e33b6</w:t>
        </w:r>
      </w:hyperlink>
    </w:p>
    <w:p>
      <w:pPr>
        <w:pStyle w:val="Heading1"/>
      </w:pPr>
      <w:bookmarkStart w:id="2" w:name="_Toc2"/>
      <w:r>
        <w:t>Article summary:</w:t>
      </w:r>
      <w:bookmarkEnd w:id="2"/>
    </w:p>
    <w:p>
      <w:pPr>
        <w:jc w:val="both"/>
      </w:pPr>
      <w:r>
        <w:rPr/>
        <w:t xml:space="preserve">1. Midjourney is a text-to-image generation app that uses 650+ million images found on the internet to generate stunning images based on text prompts.</w:t>
      </w:r>
    </w:p>
    <w:p>
      <w:pPr>
        <w:jc w:val="both"/>
      </w:pPr>
      <w:r>
        <w:rPr/>
        <w:t xml:space="preserve">2. Advanced options for image output include providing keywords, stylizing the output, increasing abstraction, specifying resolution and aspect ratio, passing an image as a prompt, applying weights to the image and word prompts, and filtering out words.</w:t>
      </w:r>
    </w:p>
    <w:p>
      <w:pPr>
        <w:jc w:val="both"/>
      </w:pPr>
      <w:r>
        <w:rPr/>
        <w:t xml:space="preserve">3. There are various ways to customize the output of Midjourney including using design/genre as style, artist name as style, rendering/lighting properties as style, chaos setting, resolution settings, aspect ratio settings, weights to image prompt and weights to text prompt.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advanced guide to writing prompts for Midjourney (text-to-image)” by Lars Nielsen provides an overview of how users can customize their image outputs when using the Midjourney app. The article is written in a clear and concise manner which makes it easy to understand for readers who may not be familiar with the app or its features. The article also provides detailed instructions on how to use each of the advanced options available in Midjourney such as providing keywords, stylizing the output, increasing abstraction levels etc., which makes it useful for those looking to get more out of their experience with the app.</w:t>
      </w:r>
    </w:p>
    <w:p>
      <w:pPr>
        <w:jc w:val="both"/>
      </w:pPr>
      <w:r>
        <w:rPr/>
        <w:t xml:space="preserve">However there are some potential issues with this article that should be noted. Firstly, while it does provide detailed instructions on how to use each of the advanced options available in Midjourney it does not provide any information about potential risks associated with using these features or any advice on how users should go about using them safely and responsibly. Additionally there is no mention of any counterarguments or alternative approaches that could be taken when using Midjourney which could lead readers into believing that this is the only way they can use this app effectively without exploring other possibilities. Furthermore there is no evidence provided for any of the claims made in this article which could lead readers into believing that these claims are true without having any proof or data backing them up. Finally there is a promotional element present in this article as it mentions other articles written by Lars Nielsen at MLearning.ai which could lead readers into thinking that these articles are unbiased when they may not be so due to their association with MLearning.ai</w:t>
      </w:r>
    </w:p>
    <w:p>
      <w:pPr>
        <w:pStyle w:val="Heading1"/>
      </w:pPr>
      <w:bookmarkStart w:id="5" w:name="_Toc5"/>
      <w:r>
        <w:t>Topics for further research:</w:t>
      </w:r>
      <w:bookmarkEnd w:id="5"/>
    </w:p>
    <w:p>
      <w:pPr>
        <w:spacing w:after="0"/>
        <w:numPr>
          <w:ilvl w:val="0"/>
          <w:numId w:val="2"/>
        </w:numPr>
      </w:pPr>
      <w:r>
        <w:rPr/>
        <w:t xml:space="preserve">Responsible use of Midjourney</w:t>
      </w:r>
    </w:p>
    <w:p>
      <w:pPr>
        <w:spacing w:after="0"/>
        <w:numPr>
          <w:ilvl w:val="0"/>
          <w:numId w:val="2"/>
        </w:numPr>
      </w:pPr>
      <w:r>
        <w:rPr/>
        <w:t xml:space="preserve">Alternative approaches to Midjourney</w:t>
      </w:r>
    </w:p>
    <w:p>
      <w:pPr>
        <w:spacing w:after="0"/>
        <w:numPr>
          <w:ilvl w:val="0"/>
          <w:numId w:val="2"/>
        </w:numPr>
      </w:pPr>
      <w:r>
        <w:rPr/>
        <w:t xml:space="preserve">Evidence-based claims about Midjourney</w:t>
      </w:r>
    </w:p>
    <w:p>
      <w:pPr>
        <w:spacing w:after="0"/>
        <w:numPr>
          <w:ilvl w:val="0"/>
          <w:numId w:val="2"/>
        </w:numPr>
      </w:pPr>
      <w:r>
        <w:rPr/>
        <w:t xml:space="preserve">Risks associated with Midjourney</w:t>
      </w:r>
    </w:p>
    <w:p>
      <w:pPr>
        <w:spacing w:after="0"/>
        <w:numPr>
          <w:ilvl w:val="0"/>
          <w:numId w:val="2"/>
        </w:numPr>
      </w:pPr>
      <w:r>
        <w:rPr/>
        <w:t xml:space="preserve">Unbiased reviews of MLearning.ai</w:t>
      </w:r>
    </w:p>
    <w:p>
      <w:pPr>
        <w:numPr>
          <w:ilvl w:val="0"/>
          <w:numId w:val="2"/>
        </w:numPr>
      </w:pPr>
      <w:r>
        <w:rPr/>
        <w:t xml:space="preserve">Best practices for using Midjourney</w:t>
      </w:r>
    </w:p>
    <w:p>
      <w:pPr>
        <w:pStyle w:val="Heading1"/>
      </w:pPr>
      <w:bookmarkStart w:id="6" w:name="_Toc6"/>
      <w:r>
        <w:t>Report location:</w:t>
      </w:r>
      <w:bookmarkEnd w:id="6"/>
    </w:p>
    <w:p>
      <w:hyperlink r:id="rId8" w:history="1">
        <w:r>
          <w:rPr>
            <w:color w:val="2980b9"/>
            <w:u w:val="single"/>
          </w:rPr>
          <w:t xml:space="preserve">https://www.fullpicture.app/item/7b292f2965a5c67d44839764538ca994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C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learning-ai/an-advanced-guide-to-writing-prompts-for-midjourney-text-to-image-aa12a1e33b6" TargetMode="External"/><Relationship Id="rId8" Type="http://schemas.openxmlformats.org/officeDocument/2006/relationships/hyperlink" Target="https://www.fullpicture.app/item/7b292f2965a5c67d44839764538ca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2023-02-27T21:31:47+01:00</dcterms:created>
  <dcterms:modified xsi:type="dcterms:W3CDTF">2023-02-27T21:31:47+01:00</dcterms:modified>
</cp:coreProperties>
</file>

<file path=docProps/custom.xml><?xml version="1.0" encoding="utf-8"?>
<Properties xmlns="http://schemas.openxmlformats.org/officeDocument/2006/custom-properties" xmlns:vt="http://schemas.openxmlformats.org/officeDocument/2006/docPropsVTypes"/>
</file>