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Particle Swarm Optimization and the Genetic Algorithm | Structures, Structural Dynamics, and Materials and Co-located Conferences</w:t>
      </w:r>
      <w:br/>
      <w:hyperlink r:id="rId7" w:history="1">
        <w:r>
          <w:rPr>
            <w:color w:val="2980b9"/>
            <w:u w:val="single"/>
          </w:rPr>
          <w:t xml:space="preserve">https://arc.aiaa.org/doi/pdfplus/10.2514/6.2005-1897</w:t>
        </w:r>
      </w:hyperlink>
    </w:p>
    <w:p>
      <w:pPr>
        <w:pStyle w:val="Heading1"/>
      </w:pPr>
      <w:bookmarkStart w:id="2" w:name="_Toc2"/>
      <w:r>
        <w:t>Article summary:</w:t>
      </w:r>
      <w:bookmarkEnd w:id="2"/>
    </w:p>
    <w:p>
      <w:pPr>
        <w:jc w:val="both"/>
      </w:pPr>
      <w:r>
        <w:rPr/>
        <w:t xml:space="preserve">1. This article compares Particle Swarm Optimization (PSO) and the Genetic Algorithm (GA) in terms of their structures, structural dynamics, materials, and co-located conferences. </w:t>
      </w:r>
    </w:p>
    <w:p>
      <w:pPr>
        <w:jc w:val="both"/>
      </w:pPr>
      <w:r>
        <w:rPr/>
        <w:t xml:space="preserve">2. It reviews a variety of journals from different fields such as turbo &amp; jet-engines, big data, nuclear energy, materials science, intelligent systems, artificial intelligence review, imaging systems and technology, steel construction, aeronautics, transportation engineering, chemical engineering of Japan, manufacturing materials and mechanical engineering. </w:t>
      </w:r>
    </w:p>
    <w:p>
      <w:pPr>
        <w:jc w:val="both"/>
      </w:pPr>
      <w:r>
        <w:rPr/>
        <w:t xml:space="preserve">3. The article also looks at various topics such as drones, multimedia tools and applications, cognitive systems research electrical control and telecommunication research radar sonar navigation soft computing theoretical chemistry accounts materials science and engineering ocean engineering electron devices society evolutionary intelligence measurement and control space research geomatics applied intelligence lightwave technology intelligent manufacturing fuzzy systems Canadian journal of chemical engineering classification automation in construction aerospace electronic systems mathematical engineering management sciences transport magnetics sensors journal green energy frontiers in chemistry supercomputing computers electronics agriculture antennas propagation medical biological engineering energy storage dynamic systems measurement control composite structures computer science electrical bioimpedance.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comparison between Particle Swarm Optimization (PSO) and the Genetic Algorithm (GA). The article is well researched with references to a variety of journals from different fields such as turbo &amp; jet-engines, big data, nuclear energy etc. However there are some potential biases that should be noted when reading this article. Firstly the article does not provide any evidence for the claims made or explore any counterarguments which could weaken its argument. Secondly it does not present both sides equally which could lead to partiality in its conclusions. Additionally it does not mention any possible risks associated with using either PSO or GA which could be important for readers to consider before making decisions based on this information. Finally there is some promotional content included in the article which could influence readers’ opinions without providing any evidence to back up these claims. In conclusion this article provides an interesting comparison between PSO and GA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Risks associated with Particle Swarm Optimization</w:t>
      </w:r>
    </w:p>
    <w:p>
      <w:pPr>
        <w:spacing w:after="0"/>
        <w:numPr>
          <w:ilvl w:val="0"/>
          <w:numId w:val="2"/>
        </w:numPr>
      </w:pPr>
      <w:r>
        <w:rPr/>
        <w:t xml:space="preserve">Advantages of Genetic Algorithm</w:t>
      </w:r>
    </w:p>
    <w:p>
      <w:pPr>
        <w:spacing w:after="0"/>
        <w:numPr>
          <w:ilvl w:val="0"/>
          <w:numId w:val="2"/>
        </w:numPr>
      </w:pPr>
      <w:r>
        <w:rPr/>
        <w:t xml:space="preserve">Counterarguments to Particle Swarm Optimization</w:t>
      </w:r>
    </w:p>
    <w:p>
      <w:pPr>
        <w:spacing w:after="0"/>
        <w:numPr>
          <w:ilvl w:val="0"/>
          <w:numId w:val="2"/>
        </w:numPr>
      </w:pPr>
      <w:r>
        <w:rPr/>
        <w:t xml:space="preserve">Comparison between Particle Swarm Optimization and Genetic Algorithm</w:t>
      </w:r>
    </w:p>
    <w:p>
      <w:pPr>
        <w:spacing w:after="0"/>
        <w:numPr>
          <w:ilvl w:val="0"/>
          <w:numId w:val="2"/>
        </w:numPr>
      </w:pPr>
      <w:r>
        <w:rPr/>
        <w:t xml:space="preserve">Evidence for Particle Swarm Optimization</w:t>
      </w:r>
    </w:p>
    <w:p>
      <w:pPr>
        <w:numPr>
          <w:ilvl w:val="0"/>
          <w:numId w:val="2"/>
        </w:numPr>
      </w:pPr>
      <w:r>
        <w:rPr/>
        <w:t xml:space="preserve">Promotional content in Particle Swarm Optimization</w:t>
      </w:r>
    </w:p>
    <w:p>
      <w:pPr>
        <w:pStyle w:val="Heading1"/>
      </w:pPr>
      <w:bookmarkStart w:id="6" w:name="_Toc6"/>
      <w:r>
        <w:t>Report location:</w:t>
      </w:r>
      <w:bookmarkEnd w:id="6"/>
    </w:p>
    <w:p>
      <w:hyperlink r:id="rId8" w:history="1">
        <w:r>
          <w:rPr>
            <w:color w:val="2980b9"/>
            <w:u w:val="single"/>
          </w:rPr>
          <w:t xml:space="preserve">https://www.fullpicture.app/item/7b2e382d4c6ed5374ed40a7c34b274e7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7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pdfplus/10.2514/6.2005-1897" TargetMode="External"/><Relationship Id="rId8" Type="http://schemas.openxmlformats.org/officeDocument/2006/relationships/hyperlink" Target="https://www.fullpicture.app/item/7b2e382d4c6ed5374ed40a7c34b27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2023-02-24T12:48:31+01:00</dcterms:created>
  <dcterms:modified xsi:type="dcterms:W3CDTF">2023-02-24T12:48:31+01:00</dcterms:modified>
</cp:coreProperties>
</file>

<file path=docProps/custom.xml><?xml version="1.0" encoding="utf-8"?>
<Properties xmlns="http://schemas.openxmlformats.org/officeDocument/2006/custom-properties" xmlns:vt="http://schemas.openxmlformats.org/officeDocument/2006/docPropsVTypes"/>
</file>