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Brevinin-1GHd: a novel Hylarana guentheri skin secretion-derived Brevinin-1 type peptide with antimicrobial and anticancer therapeutic potential | Bioscience Reports | Portland Press</w:t>
      </w:r>
      <w:br/>
      <w:hyperlink r:id="rId7" w:history="1">
        <w:r>
          <w:rPr>
            <w:color w:val="2980b9"/>
            <w:u w:val="single"/>
          </w:rPr>
          <w:t xml:space="preserve">https://portlandpress.com/bioscirep/article/40/5/BSR20200019/222871/Brevinin-1GHd-a-novel-Hylarana-guentheri-skin</w:t>
        </w:r>
      </w:hyperlink>
    </w:p>
    <w:p>
      <w:pPr>
        <w:pStyle w:val="Heading1"/>
      </w:pPr>
      <w:bookmarkStart w:id="2" w:name="_Toc2"/>
      <w:r>
        <w:t>Article summary:</w:t>
      </w:r>
      <w:bookmarkEnd w:id="2"/>
    </w:p>
    <w:p>
      <w:pPr>
        <w:jc w:val="both"/>
      </w:pPr>
      <w:r>
        <w:rPr/>
        <w:t xml:space="preserve">1. Brevinin-1GHd is a novel peptide derived from the skin secretion of Hylarana guentheri, which has antimicrobial and anticancer therapeutic potential.</w:t>
      </w:r>
    </w:p>
    <w:p>
      <w:pPr>
        <w:jc w:val="both"/>
      </w:pPr>
      <w:r>
        <w:rPr/>
        <w:t xml:space="preserve">2. The peptide was identified by analyzing the skin secretions of Hylarana guentheri using mass spectrometry and bioinformatics techniques.</w:t>
      </w:r>
    </w:p>
    <w:p>
      <w:pPr>
        <w:jc w:val="both"/>
      </w:pPr>
      <w:r>
        <w:rPr/>
        <w:t xml:space="preserve">3. Brevinin-1GHd has been shown to have antibacterial activity against Gram-positive bacteria, as well as anti-cancer activity in vitro and in vivo studies.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evidence for its claims through the use of mass spectrometry and bioinformatics techniques to identify the peptide, as well as in vitro and in vivo studies to demonstrate its antimicrobial and anticancer properties. The authors also provide a detailed description of the methods used to identify the peptide, as well as the results of their experiments. Furthermore, they provide references for further reading on related topics. </w:t>
      </w:r>
    </w:p>
    <w:p>
      <w:pPr>
        <w:jc w:val="both"/>
      </w:pPr>
      <w:r>
        <w:rPr/>
        <w:t xml:space="preserve">However, there are some potential biases that should be noted. For example, the authors do not discuss any possible risks associated with using Brevinin-1GHd or any other similar peptides for therapeutic purposes. Additionally, they do not explore any counterarguments or alternative perspectives on their findings or conclusions. Finally, it should be noted that this article is published by Portland Press, which may have an interest in promoting its products or services related to this research topic.</w:t>
      </w:r>
    </w:p>
    <w:p>
      <w:pPr>
        <w:pStyle w:val="Heading1"/>
      </w:pPr>
      <w:bookmarkStart w:id="5" w:name="_Toc5"/>
      <w:r>
        <w:t>Topics for further research:</w:t>
      </w:r>
      <w:bookmarkEnd w:id="5"/>
    </w:p>
    <w:p>
      <w:pPr>
        <w:spacing w:after="0"/>
        <w:numPr>
          <w:ilvl w:val="0"/>
          <w:numId w:val="2"/>
        </w:numPr>
      </w:pPr>
      <w:r>
        <w:rPr/>
        <w:t xml:space="preserve">Brevinin-1GHd therapeutic applications</w:t>
      </w:r>
    </w:p>
    <w:p>
      <w:pPr>
        <w:spacing w:after="0"/>
        <w:numPr>
          <w:ilvl w:val="0"/>
          <w:numId w:val="2"/>
        </w:numPr>
      </w:pPr>
      <w:r>
        <w:rPr/>
        <w:t xml:space="preserve">Brevinin-1GHd safety risks</w:t>
      </w:r>
    </w:p>
    <w:p>
      <w:pPr>
        <w:spacing w:after="0"/>
        <w:numPr>
          <w:ilvl w:val="0"/>
          <w:numId w:val="2"/>
        </w:numPr>
      </w:pPr>
      <w:r>
        <w:rPr/>
        <w:t xml:space="preserve">Alternative perspectives on antimicrobial peptides</w:t>
      </w:r>
    </w:p>
    <w:p>
      <w:pPr>
        <w:spacing w:after="0"/>
        <w:numPr>
          <w:ilvl w:val="0"/>
          <w:numId w:val="2"/>
        </w:numPr>
      </w:pPr>
      <w:r>
        <w:rPr/>
        <w:t xml:space="preserve">Bioinformatics techniques for peptide identification</w:t>
      </w:r>
    </w:p>
    <w:p>
      <w:pPr>
        <w:spacing w:after="0"/>
        <w:numPr>
          <w:ilvl w:val="0"/>
          <w:numId w:val="2"/>
        </w:numPr>
      </w:pPr>
      <w:r>
        <w:rPr/>
        <w:t xml:space="preserve">In vitro and in vivo studies of peptides</w:t>
      </w:r>
    </w:p>
    <w:p>
      <w:pPr>
        <w:numPr>
          <w:ilvl w:val="0"/>
          <w:numId w:val="2"/>
        </w:numPr>
      </w:pPr>
      <w:r>
        <w:rPr/>
        <w:t xml:space="preserve">Portland Press publications on peptide research</w:t>
      </w:r>
    </w:p>
    <w:p>
      <w:pPr>
        <w:pStyle w:val="Heading1"/>
      </w:pPr>
      <w:bookmarkStart w:id="6" w:name="_Toc6"/>
      <w:r>
        <w:t>Report location:</w:t>
      </w:r>
      <w:bookmarkEnd w:id="6"/>
    </w:p>
    <w:p>
      <w:hyperlink r:id="rId8" w:history="1">
        <w:r>
          <w:rPr>
            <w:color w:val="2980b9"/>
            <w:u w:val="single"/>
          </w:rPr>
          <w:t xml:space="preserve">https://www.fullpicture.app/item/7b45ae460174fcceed8c2912238fce0d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3A9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rtlandpress.com/bioscirep/article/40/5/BSR20200019/222871/Brevinin-1GHd-a-novel-Hylarana-guentheri-skin" TargetMode="External"/><Relationship Id="rId8" Type="http://schemas.openxmlformats.org/officeDocument/2006/relationships/hyperlink" Target="https://www.fullpicture.app/item/7b45ae460174fcceed8c2912238fce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2023-03-03T12:23:48+01:00</dcterms:created>
  <dcterms:modified xsi:type="dcterms:W3CDTF">2023-03-03T12:23:48+01:00</dcterms:modified>
</cp:coreProperties>
</file>

<file path=docProps/custom.xml><?xml version="1.0" encoding="utf-8"?>
<Properties xmlns="http://schemas.openxmlformats.org/officeDocument/2006/custom-properties" xmlns:vt="http://schemas.openxmlformats.org/officeDocument/2006/docPropsVTypes"/>
</file>