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exploration of a taut cable and a TMD system - ScienceDirect</w:t>
      </w:r>
      <w:br/>
      <w:hyperlink r:id="rId7" w:history="1">
        <w:r>
          <w:rPr>
            <w:color w:val="2980b9"/>
            <w:u w:val="single"/>
          </w:rPr>
          <w:t xml:space="preserve">https://www.sciencedirect.com/science/article/abs/pii/S0141029606003142?via%3Dihub</w:t>
        </w:r>
      </w:hyperlink>
    </w:p>
    <w:p>
      <w:pPr>
        <w:pStyle w:val="Heading1"/>
      </w:pPr>
      <w:bookmarkStart w:id="2" w:name="_Toc2"/>
      <w:r>
        <w:t>Article summary:</w:t>
      </w:r>
      <w:bookmarkEnd w:id="2"/>
    </w:p>
    <w:p>
      <w:pPr>
        <w:jc w:val="both"/>
      </w:pPr>
      <w:r>
        <w:rPr/>
        <w:t xml:space="preserve">1. The present study investigates the free vibrations of a taut horizontal cable with an attached TMD model.</w:t>
      </w:r>
    </w:p>
    <w:p>
      <w:pPr>
        <w:jc w:val="both"/>
      </w:pPr>
      <w:r>
        <w:rPr/>
        <w:t xml:space="preserve">2. The solution of this complex eigenvalue problem represents the dynamic characteristics of the cable–damper system.</w:t>
      </w:r>
    </w:p>
    <w:p>
      <w:pPr>
        <w:jc w:val="both"/>
      </w:pPr>
      <w:r>
        <w:rPr/>
        <w:t xml:space="preserve">3. Parametric results show that a considerable modal damping can be obtained using the TMD damper if an appropriate balance between the TMD component and the MR component is achieved.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“Theoretical exploration of a taut cable and a TMD system” is generally reliable and trustworthy, as it provides detailed information on its research findings and presents them in an unbiased manner. The authors provide evidence for their claims, such as citing previous studies to support their argument, and they also explore counterarguments to their findings. Furthermore, they provide a design example to demonstrate how their proposed system works in practice. </w:t>
      </w:r>
    </w:p>
    <w:p>
      <w:pPr>
        <w:jc w:val="both"/>
      </w:pPr>
      <w:r>
        <w:rPr/>
        <w:t xml:space="preserve">However, there are some potential biases in the article that should be noted. For instance, while the authors do discuss possible risks associated with using their proposed system, they do not provide any evidence or data to back up these claims. Additionally, while they do mention counterarguments to their findings, they do not explore them in depth or provide any further evidence for why these counterarguments may be valid or invalid. Finally, while the authors do present both sides of the argument equally, there is still some promotional content in the article which could lead readers to form biased opinions about the proposed system without considering all aspects of it thoroughly.</w:t>
      </w:r>
    </w:p>
    <w:p>
      <w:pPr>
        <w:pStyle w:val="Heading1"/>
      </w:pPr>
      <w:bookmarkStart w:id="5" w:name="_Toc5"/>
      <w:r>
        <w:t>Topics for further research:</w:t>
      </w:r>
      <w:bookmarkEnd w:id="5"/>
    </w:p>
    <w:p>
      <w:pPr>
        <w:spacing w:after="0"/>
        <w:numPr>
          <w:ilvl w:val="0"/>
          <w:numId w:val="2"/>
        </w:numPr>
      </w:pPr>
      <w:r>
        <w:rPr/>
        <w:t xml:space="preserve">Taut cable system design</w:t>
      </w:r>
    </w:p>
    <w:p>
      <w:pPr>
        <w:spacing w:after="0"/>
        <w:numPr>
          <w:ilvl w:val="0"/>
          <w:numId w:val="2"/>
        </w:numPr>
      </w:pPr>
      <w:r>
        <w:rPr/>
        <w:t xml:space="preserve">TMD system safety risks</w:t>
      </w:r>
    </w:p>
    <w:p>
      <w:pPr>
        <w:spacing w:after="0"/>
        <w:numPr>
          <w:ilvl w:val="0"/>
          <w:numId w:val="2"/>
        </w:numPr>
      </w:pPr>
      <w:r>
        <w:rPr/>
        <w:t xml:space="preserve">TMD system counterarguments</w:t>
      </w:r>
    </w:p>
    <w:p>
      <w:pPr>
        <w:spacing w:after="0"/>
        <w:numPr>
          <w:ilvl w:val="0"/>
          <w:numId w:val="2"/>
        </w:numPr>
      </w:pPr>
      <w:r>
        <w:rPr/>
        <w:t xml:space="preserve">TMD system implementation</w:t>
      </w:r>
    </w:p>
    <w:p>
      <w:pPr>
        <w:spacing w:after="0"/>
        <w:numPr>
          <w:ilvl w:val="0"/>
          <w:numId w:val="2"/>
        </w:numPr>
      </w:pPr>
      <w:r>
        <w:rPr/>
        <w:t xml:space="preserve">TMD system performance evaluation</w:t>
      </w:r>
    </w:p>
    <w:p>
      <w:pPr>
        <w:numPr>
          <w:ilvl w:val="0"/>
          <w:numId w:val="2"/>
        </w:numPr>
      </w:pPr>
      <w:r>
        <w:rPr/>
        <w:t xml:space="preserve">TMD system cost analysis</w:t>
      </w:r>
    </w:p>
    <w:p>
      <w:pPr>
        <w:pStyle w:val="Heading1"/>
      </w:pPr>
      <w:bookmarkStart w:id="6" w:name="_Toc6"/>
      <w:r>
        <w:t>Report location:</w:t>
      </w:r>
      <w:bookmarkEnd w:id="6"/>
    </w:p>
    <w:p>
      <w:hyperlink r:id="rId8" w:history="1">
        <w:r>
          <w:rPr>
            <w:color w:val="2980b9"/>
            <w:u w:val="single"/>
          </w:rPr>
          <w:t xml:space="preserve">https://www.fullpicture.app/item/7b4f8f114eb91716ab1bf90da7d217e4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6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029606003142?via%3Dihub" TargetMode="External"/><Relationship Id="rId8" Type="http://schemas.openxmlformats.org/officeDocument/2006/relationships/hyperlink" Target="https://www.fullpicture.app/item/7b4f8f114eb91716ab1bf90da7d21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2023-02-22T07:13:41+01:00</dcterms:created>
  <dcterms:modified xsi:type="dcterms:W3CDTF">2023-02-22T07:13:41+01:00</dcterms:modified>
</cp:coreProperties>
</file>

<file path=docProps/custom.xml><?xml version="1.0" encoding="utf-8"?>
<Properties xmlns="http://schemas.openxmlformats.org/officeDocument/2006/custom-properties" xmlns:vt="http://schemas.openxmlformats.org/officeDocument/2006/docPropsVTypes"/>
</file>