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Relations among Teachers’ Self-Efficacy Beliefs, Engagement, and Work Satisfaction: A Social Cognitive View | 10.1016/j.cedpsych.2019.02.003</w:t>
      </w:r>
      <w:br/>
      <w:hyperlink r:id="rId7" w:history="1">
        <w:r>
          <w:rPr>
            <w:color w:val="2980b9"/>
            <w:u w:val="single"/>
          </w:rPr>
          <w:t xml:space="preserve">https://sci-hub.ee/10.1016/j.cedpsych.2019.02.003</w:t>
        </w:r>
      </w:hyperlink>
    </w:p>
    <w:p>
      <w:pPr>
        <w:pStyle w:val="Heading1"/>
      </w:pPr>
      <w:bookmarkStart w:id="2" w:name="_Toc2"/>
      <w:r>
        <w:t>Article summary:</w:t>
      </w:r>
      <w:bookmarkEnd w:id="2"/>
    </w:p>
    <w:p>
      <w:pPr>
        <w:jc w:val="both"/>
      </w:pPr>
      <w:r>
        <w:rPr/>
        <w:t xml:space="preserve">1. The article explores the relationship between teachers' self-efficacy beliefs, engagement, and work satisfaction from a social cognitive perspective.</w:t>
      </w:r>
    </w:p>
    <w:p>
      <w:pPr>
        <w:jc w:val="both"/>
      </w:pPr>
      <w:r>
        <w:rPr/>
        <w:t xml:space="preserve">2. The study suggests that teachers with higher self-efficacy beliefs are more engaged in their work and experience greater job satisfaction.</w:t>
      </w:r>
    </w:p>
    <w:p>
      <w:pPr>
        <w:jc w:val="both"/>
      </w:pPr>
      <w:r>
        <w:rPr/>
        <w:t xml:space="preserve">3. The findings highlight the importance of promoting teachers' self-efficacy beliefs to enhance their engagement and overall job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"Relations among Teachers’ Self-Efficacy Beliefs, Engagement, and Work Satisfaction: A Social Cognitive View" explores the relationship between teachers' self-efficacy beliefs, engagement, and work satisfaction. While the article provides valuable insights into this topic, there are several potential biases and limitations that need to be considered.</w:t>
      </w:r>
    </w:p>
    <w:p>
      <w:pPr>
        <w:jc w:val="both"/>
      </w:pPr>
      <w:r>
        <w:rPr/>
        <w:t xml:space="preserve"/>
      </w:r>
    </w:p>
    <w:p>
      <w:pPr>
        <w:jc w:val="both"/>
      </w:pPr>
      <w:r>
        <w:rPr/>
        <w:t xml:space="preserve">One potential bias in the article is the focus on self-efficacy beliefs as a predictor of engagement and work satisfaction. While self-efficacy is an important factor in these outcomes, it is not the only one. Other factors such as school climate, leadership support, and workload can also significantly impact teachers' engagement and satisfaction. By solely focusing on self-efficacy beliefs, the article may overlook these other important factors.</w:t>
      </w:r>
    </w:p>
    <w:p>
      <w:pPr>
        <w:jc w:val="both"/>
      </w:pPr>
      <w:r>
        <w:rPr/>
        <w:t xml:space="preserve"/>
      </w:r>
    </w:p>
    <w:p>
      <w:pPr>
        <w:jc w:val="both"/>
      </w:pPr>
      <w:r>
        <w:rPr/>
        <w:t xml:space="preserve">Additionally, the article does not provide a comprehensive discussion of the methodology used to gather data or analyze results. Without this information, it is difficult to assess the validity and reliability of the findings. The lack of transparency in methodology raises questions about the rigor of the research.</w:t>
      </w:r>
    </w:p>
    <w:p>
      <w:pPr>
        <w:jc w:val="both"/>
      </w:pPr>
      <w:r>
        <w:rPr/>
        <w:t xml:space="preserve"/>
      </w:r>
    </w:p>
    <w:p>
      <w:pPr>
        <w:jc w:val="both"/>
      </w:pPr>
      <w:r>
        <w:rPr/>
        <w:t xml:space="preserve">Furthermore, there is a lack of consideration for potential confounding variables that could influence the relationship between self-efficacy beliefs and work outcomes. Factors such as teacher experience, subject area taught, and school context could all impact these relationships but are not adequately addressed in the article.</w:t>
      </w:r>
    </w:p>
    <w:p>
      <w:pPr>
        <w:jc w:val="both"/>
      </w:pPr>
      <w:r>
        <w:rPr/>
        <w:t xml:space="preserve"/>
      </w:r>
    </w:p>
    <w:p>
      <w:pPr>
        <w:jc w:val="both"/>
      </w:pPr>
      <w:r>
        <w:rPr/>
        <w:t xml:space="preserve">The article also lacks exploration of counterarguments or alternative explanations for its findings. It presents a one-sided view that suggests a strong relationship between self-efficacy beliefs and work outcomes without considering other possible interpretations or conflicting evidence.</w:t>
      </w:r>
    </w:p>
    <w:p>
      <w:pPr>
        <w:jc w:val="both"/>
      </w:pPr>
      <w:r>
        <w:rPr/>
        <w:t xml:space="preserve"/>
      </w:r>
    </w:p>
    <w:p>
      <w:pPr>
        <w:jc w:val="both"/>
      </w:pPr>
      <w:r>
        <w:rPr/>
        <w:t xml:space="preserve">Moreover, there are unsupported claims made throughout the article without sufficient evidence provided. For example, it claims that higher levels of self-efficacy lead to increased engagement and work satisfaction without presenting empirical evidence to support this claim.</w:t>
      </w:r>
    </w:p>
    <w:p>
      <w:pPr>
        <w:jc w:val="both"/>
      </w:pPr>
      <w:r>
        <w:rPr/>
        <w:t xml:space="preserve"/>
      </w:r>
    </w:p>
    <w:p>
      <w:pPr>
        <w:jc w:val="both"/>
      </w:pPr>
      <w:r>
        <w:rPr/>
        <w:t xml:space="preserve">There is also promotional content included in the form of links to Sci-Hub founder Alexandra Elbakyan's interview and updates on Sci-Hub community. These links seem unrelated to the main topic of the article and may indicate a bias towards promoting Sci-Hub rather than providing objective analysis.</w:t>
      </w:r>
    </w:p>
    <w:p>
      <w:pPr>
        <w:jc w:val="both"/>
      </w:pPr>
      <w:r>
        <w:rPr/>
        <w:t xml:space="preserve"/>
      </w:r>
    </w:p>
    <w:p>
      <w:pPr>
        <w:jc w:val="both"/>
      </w:pPr>
      <w:r>
        <w:rPr/>
        <w:t xml:space="preserve">Overall, the article has several limitations and potential biases that need to be considered. It lacks transparency in methodology, overlooks important factors beyond self-efficacy beliefs, presents unsupported claims, and includes promotional content. A more balanced and rigorous analysis would require addressing these limitations and considering alternative explanations for the findings.</w:t>
      </w:r>
    </w:p>
    <w:p>
      <w:pPr>
        <w:pStyle w:val="Heading1"/>
      </w:pPr>
      <w:bookmarkStart w:id="5" w:name="_Toc5"/>
      <w:r>
        <w:t>Topics for further research:</w:t>
      </w:r>
      <w:bookmarkEnd w:id="5"/>
    </w:p>
    <w:p>
      <w:pPr>
        <w:spacing w:after="0"/>
        <w:numPr>
          <w:ilvl w:val="0"/>
          <w:numId w:val="2"/>
        </w:numPr>
      </w:pPr>
      <w:r>
        <w:rPr/>
        <w:t xml:space="preserve">Factors influencing teacher engagement and work satisfaction beyond self-efficacy beliefs
</w:t>
      </w:r>
    </w:p>
    <w:p>
      <w:pPr>
        <w:spacing w:after="0"/>
        <w:numPr>
          <w:ilvl w:val="0"/>
          <w:numId w:val="2"/>
        </w:numPr>
      </w:pPr>
      <w:r>
        <w:rPr/>
        <w:t xml:space="preserve">Impact of school climate and leadership support on teacher engagement and satisfaction
</w:t>
      </w:r>
    </w:p>
    <w:p>
      <w:pPr>
        <w:spacing w:after="0"/>
        <w:numPr>
          <w:ilvl w:val="0"/>
          <w:numId w:val="2"/>
        </w:numPr>
      </w:pPr>
      <w:r>
        <w:rPr/>
        <w:t xml:space="preserve">Role of workload in influencing teacher engagement and satisfaction
</w:t>
      </w:r>
    </w:p>
    <w:p>
      <w:pPr>
        <w:spacing w:after="0"/>
        <w:numPr>
          <w:ilvl w:val="0"/>
          <w:numId w:val="2"/>
        </w:numPr>
      </w:pPr>
      <w:r>
        <w:rPr/>
        <w:t xml:space="preserve">Methodology used to gather data and analyze results in studies on teacher self-efficacy beliefs
</w:t>
      </w:r>
    </w:p>
    <w:p>
      <w:pPr>
        <w:spacing w:after="0"/>
        <w:numPr>
          <w:ilvl w:val="0"/>
          <w:numId w:val="2"/>
        </w:numPr>
      </w:pPr>
      <w:r>
        <w:rPr/>
        <w:t xml:space="preserve">Confounding variables in the relationship between self-efficacy beliefs and work outcomes for teachers
</w:t>
      </w:r>
    </w:p>
    <w:p>
      <w:pPr>
        <w:numPr>
          <w:ilvl w:val="0"/>
          <w:numId w:val="2"/>
        </w:numPr>
      </w:pPr>
      <w:r>
        <w:rPr/>
        <w:t xml:space="preserve">Alternative explanations for the relationship between self-efficacy beliefs and teacher engagement and satisfaction</w:t>
      </w:r>
    </w:p>
    <w:p>
      <w:pPr>
        <w:pStyle w:val="Heading1"/>
      </w:pPr>
      <w:bookmarkStart w:id="6" w:name="_Toc6"/>
      <w:r>
        <w:t>Report location:</w:t>
      </w:r>
      <w:bookmarkEnd w:id="6"/>
    </w:p>
    <w:p>
      <w:hyperlink r:id="rId8" w:history="1">
        <w:r>
          <w:rPr>
            <w:color w:val="2980b9"/>
            <w:u w:val="single"/>
          </w:rPr>
          <w:t xml:space="preserve">https://www.fullpicture.app/item/7b5517ec9acfe1dc29e82e77aa46c93c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E8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16/j.cedpsych.2019.02.003" TargetMode="External"/><Relationship Id="rId8" Type="http://schemas.openxmlformats.org/officeDocument/2006/relationships/hyperlink" Target="https://www.fullpicture.app/item/7b5517ec9acfe1dc29e82e77aa46c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2024-01-12T03:55:05+01:00</dcterms:created>
  <dcterms:modified xsi:type="dcterms:W3CDTF">2024-01-12T03:55:05+01:00</dcterms:modified>
</cp:coreProperties>
</file>

<file path=docProps/custom.xml><?xml version="1.0" encoding="utf-8"?>
<Properties xmlns="http://schemas.openxmlformats.org/officeDocument/2006/custom-properties" xmlns:vt="http://schemas.openxmlformats.org/officeDocument/2006/docPropsVTypes"/>
</file>