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Native structure of mosquito salivary protein uncovers domains relevant to pathogen transmission | Nature Communications</w:t>
      </w:r>
      <w:br/>
      <w:hyperlink r:id="rId7" w:history="1">
        <w:r>
          <w:rPr>
            <w:color w:val="2980b9"/>
            <w:u w:val="single"/>
          </w:rPr>
          <w:t xml:space="preserve">https://www.nature.com/articles/s41467-023-36577-y</w:t>
        </w:r>
      </w:hyperlink>
    </w:p>
    <w:p>
      <w:pPr>
        <w:pStyle w:val="Heading1"/>
      </w:pPr>
      <w:bookmarkStart w:id="2" w:name="_Toc2"/>
      <w:r>
        <w:t>Article summary:</w:t>
      </w:r>
      <w:bookmarkEnd w:id="2"/>
    </w:p>
    <w:p>
      <w:pPr>
        <w:jc w:val="both"/>
      </w:pPr>
      <w:r>
        <w:rPr/>
        <w:t xml:space="preserve">1. Mosquito-borne diseases, transmitted through the saliva of infected female mosquitoes during blood feeding, cause approximately one million deaths per year and have been responsible for half of human deaths since the dawn of humanity.</w:t>
      </w:r>
    </w:p>
    <w:p>
      <w:pPr>
        <w:jc w:val="both"/>
      </w:pPr>
      <w:r>
        <w:rPr/>
        <w:t xml:space="preserve">2. Salivary proteins in mosquitoes, including the high molecular weight protein SGS1, have anti-hemostatic and immuno-modulatory properties that facilitate blood feeding acquisition and enhance the severity of transmitted diseases.</w:t>
      </w:r>
    </w:p>
    <w:p>
      <w:pPr>
        <w:jc w:val="both"/>
      </w:pPr>
      <w:r>
        <w:rPr/>
        <w:t xml:space="preserve">3. The atomic structure of native SGS1 has been determined through cryogenic electron microscopy, revealing a cocoon-shaped architecture with domains relevant to pathogen transmission and a previously unidentified cleavage site for an aspartic protease that may transform and release putative transmembrane helices involved in sporozoite/arbovirus invasion or immune response manipulation.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structure of the salivary protein SGS1 in mosquitoes and its potential role in pathogen transmission. The article provides a detailed analysis of the structure of SGS1, which is important for understanding how it functions in mosquito saliva. However, there are some potential biases and limitations to consider.</w:t>
      </w:r>
    </w:p>
    <w:p>
      <w:pPr>
        <w:jc w:val="both"/>
      </w:pPr>
      <w:r>
        <w:rPr/>
        <w:t xml:space="preserve"/>
      </w:r>
    </w:p>
    <w:p>
      <w:pPr>
        <w:jc w:val="both"/>
      </w:pPr>
      <w:r>
        <w:rPr/>
        <w:t xml:space="preserve">One potential bias is that the article focuses primarily on the negative aspects of mosquito-borne diseases, such as their impact on human health and mortality rates. While this is an important issue, it may overlook other aspects of mosquito biology and ecology that are also important to consider. For example, mosquitoes play a role in pollination and food webs, and some species are not vectors of disease.</w:t>
      </w:r>
    </w:p>
    <w:p>
      <w:pPr>
        <w:jc w:val="both"/>
      </w:pPr>
      <w:r>
        <w:rPr/>
        <w:t xml:space="preserve"/>
      </w:r>
    </w:p>
    <w:p>
      <w:pPr>
        <w:jc w:val="both"/>
      </w:pPr>
      <w:r>
        <w:rPr/>
        <w:t xml:space="preserve">Another limitation is that the article does not provide much information about potential counterarguments or alternative perspectives on the topic. For example, while the article suggests that SGS1 plays a key role in pathogen transmission by mosquitoes, it does not explore other factors that may also contribute to disease transmission, such as environmental conditions or host immunity.</w:t>
      </w:r>
    </w:p>
    <w:p>
      <w:pPr>
        <w:jc w:val="both"/>
      </w:pPr>
      <w:r>
        <w:rPr/>
        <w:t xml:space="preserve"/>
      </w:r>
    </w:p>
    <w:p>
      <w:pPr>
        <w:jc w:val="both"/>
      </w:pPr>
      <w:r>
        <w:rPr/>
        <w:t xml:space="preserve">Additionally, while the article provides detailed information about the structure of SGS1 and its potential functions, it does not provide much information about potential risks associated with studying or manipulating these proteins. For example, there may be concerns about unintended consequences if researchers attempt to modify or remove SGS1 from mosquitoes.</w:t>
      </w:r>
    </w:p>
    <w:p>
      <w:pPr>
        <w:jc w:val="both"/>
      </w:pPr>
      <w:r>
        <w:rPr/>
        <w:t xml:space="preserve"/>
      </w:r>
    </w:p>
    <w:p>
      <w:pPr>
        <w:jc w:val="both"/>
      </w:pPr>
      <w:r>
        <w:rPr/>
        <w:t xml:space="preserve">Overall, while the article provides valuable insights into the structure and function of SGS1 in mosquitoes, it is important to consider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Alternative perspectives on mosquito-borne disease transmission
</w:t>
      </w:r>
    </w:p>
    <w:p>
      <w:pPr>
        <w:spacing w:after="0"/>
        <w:numPr>
          <w:ilvl w:val="0"/>
          <w:numId w:val="2"/>
        </w:numPr>
      </w:pPr>
      <w:r>
        <w:rPr/>
        <w:t xml:space="preserve">Ecological roles of mosquitoes beyond disease vectors
</w:t>
      </w:r>
    </w:p>
    <w:p>
      <w:pPr>
        <w:spacing w:after="0"/>
        <w:numPr>
          <w:ilvl w:val="0"/>
          <w:numId w:val="2"/>
        </w:numPr>
      </w:pPr>
      <w:r>
        <w:rPr/>
        <w:t xml:space="preserve">Factors contributing to disease transmission beyond mosquito saliva proteins
</w:t>
      </w:r>
    </w:p>
    <w:p>
      <w:pPr>
        <w:spacing w:after="0"/>
        <w:numPr>
          <w:ilvl w:val="0"/>
          <w:numId w:val="2"/>
        </w:numPr>
      </w:pPr>
      <w:r>
        <w:rPr/>
        <w:t xml:space="preserve">Risks associated with manipulating mosquito saliva proteins
</w:t>
      </w:r>
    </w:p>
    <w:p>
      <w:pPr>
        <w:spacing w:after="0"/>
        <w:numPr>
          <w:ilvl w:val="0"/>
          <w:numId w:val="2"/>
        </w:numPr>
      </w:pPr>
      <w:r>
        <w:rPr/>
        <w:t xml:space="preserve">Mosquito immunity and its role in disease transmission
</w:t>
      </w:r>
    </w:p>
    <w:p>
      <w:pPr>
        <w:numPr>
          <w:ilvl w:val="0"/>
          <w:numId w:val="2"/>
        </w:numPr>
      </w:pPr>
      <w:r>
        <w:rPr/>
        <w:t xml:space="preserve">Environmental factors influencing mosquito-borne disease transmission</w:t>
      </w:r>
    </w:p>
    <w:p>
      <w:pPr>
        <w:pStyle w:val="Heading1"/>
      </w:pPr>
      <w:bookmarkStart w:id="6" w:name="_Toc6"/>
      <w:r>
        <w:t>Report location:</w:t>
      </w:r>
      <w:bookmarkEnd w:id="6"/>
    </w:p>
    <w:p>
      <w:hyperlink r:id="rId8" w:history="1">
        <w:r>
          <w:rPr>
            <w:color w:val="2980b9"/>
            <w:u w:val="single"/>
          </w:rPr>
          <w:t xml:space="preserve">https://www.fullpicture.app/item/7b6f1ad2aa8edff1cf44aa8578610a5a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A8C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577-y" TargetMode="External"/><Relationship Id="rId8" Type="http://schemas.openxmlformats.org/officeDocument/2006/relationships/hyperlink" Target="https://www.fullpicture.app/item/7b6f1ad2aa8edff1cf44aa8578610a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2023-04-10T16:26:12+02:00</dcterms:created>
  <dcterms:modified xsi:type="dcterms:W3CDTF">2023-04-10T16:26:12+02:00</dcterms:modified>
</cp:coreProperties>
</file>

<file path=docProps/custom.xml><?xml version="1.0" encoding="utf-8"?>
<Properties xmlns="http://schemas.openxmlformats.org/officeDocument/2006/custom-properties" xmlns:vt="http://schemas.openxmlformats.org/officeDocument/2006/docPropsVTypes"/>
</file>