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正断层错位对隧道的影响覆盖土变形破坏及其对隧道的影响 - 科学指引</w:t>
      </w:r>
      <w:br/>
      <w:hyperlink r:id="rId7" w:history="1">
        <w:r>
          <w:rPr>
            <w:color w:val="2980b9"/>
            <w:u w:val="single"/>
          </w:rPr>
          <w:t xml:space="preserve">https://www.sciencedirect.com/science/article/pii/S1350630722007142</w:t>
        </w:r>
      </w:hyperlink>
    </w:p>
    <w:p>
      <w:pPr>
        <w:pStyle w:val="Heading1"/>
      </w:pPr>
      <w:bookmarkStart w:id="2" w:name="_Toc2"/>
      <w:r>
        <w:t>Article summary:</w:t>
      </w:r>
      <w:bookmarkEnd w:id="2"/>
    </w:p>
    <w:p>
      <w:pPr>
        <w:jc w:val="both"/>
      </w:pPr>
      <w:r>
        <w:rPr/>
        <w:t xml:space="preserve">1. Fault dislocation has caused serious damage and threats to tunnels in China's western region due to its complex geological conditions.</w:t>
      </w:r>
    </w:p>
    <w:p>
      <w:pPr>
        <w:jc w:val="both"/>
      </w:pPr>
      <w:r>
        <w:rPr/>
        <w:t xml:space="preserve">2. Studies have been conducted on the deformation and failure of tunnels under fault dislocation, such as model tests, numerical analysis, and centrifuge tests.</w:t>
      </w:r>
    </w:p>
    <w:p>
      <w:pPr>
        <w:jc w:val="both"/>
      </w:pPr>
      <w:r>
        <w:rPr/>
        <w:t xml:space="preserve">3. Multiple anti-dislocation measures have been proposed to reduce the damage to tunnel from fault dislocation, such as reinforcement lining materials, sectional lining design, expansion sections, and flexible joints.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 comprehensive overview of the effects of fault dislocation on tunnels in China's western region, including the various types of damage it can cause and the measures that can be taken to mitigate them. The article also presents a detailed description of the research that has been conducted on this topic, including model tests, numerical analysis, and centrifuge tests. Furthermore, it provides an overview of multiple anti-dislocation measures that have been proposed to reduce the damage caused by fault dislocation.</w:t>
      </w:r>
    </w:p>
    <w:p>
      <w:pPr>
        <w:jc w:val="both"/>
      </w:pPr>
      <w:r>
        <w:rPr/>
        <w:t xml:space="preserve">However, there are some potential biases in the article that should be noted. For example, while it does provide an overview of multiple anti-dislocation measures that have been proposed to reduce the damage caused by fault dislocation, it does not explore any potential risks associated with these measures or discuss any possible drawbacks or limitations they may have. Additionally, while it does provide a comprehensive overview of the effects of fault dislocation on tunnels in China's western region, it does not explore any other regions where this issue may be relevant or discuss how different geological conditions may affect these effects. Finally, while it does provide a detailed description of various studies that have been conducted on this topic, it does not present any counterarguments or alternative perspectives on these studies or their findings.</w:t>
      </w:r>
    </w:p>
    <w:p>
      <w:pPr>
        <w:pStyle w:val="Heading1"/>
      </w:pPr>
      <w:bookmarkStart w:id="5" w:name="_Toc5"/>
      <w:r>
        <w:t>Topics for further research:</w:t>
      </w:r>
      <w:bookmarkEnd w:id="5"/>
    </w:p>
    <w:p>
      <w:pPr>
        <w:spacing w:after="0"/>
        <w:numPr>
          <w:ilvl w:val="0"/>
          <w:numId w:val="2"/>
        </w:numPr>
      </w:pPr>
      <w:r>
        <w:rPr/>
        <w:t xml:space="preserve">Fault dislocation risks </w:t>
      </w:r>
    </w:p>
    <w:p>
      <w:pPr>
        <w:spacing w:after="0"/>
        <w:numPr>
          <w:ilvl w:val="0"/>
          <w:numId w:val="2"/>
        </w:numPr>
      </w:pPr>
      <w:r>
        <w:rPr/>
        <w:t xml:space="preserve">Fault dislocation limitations </w:t>
      </w:r>
    </w:p>
    <w:p>
      <w:pPr>
        <w:spacing w:after="0"/>
        <w:numPr>
          <w:ilvl w:val="0"/>
          <w:numId w:val="2"/>
        </w:numPr>
      </w:pPr>
      <w:r>
        <w:rPr/>
        <w:t xml:space="preserve">Fault dislocation in other regions </w:t>
      </w:r>
    </w:p>
    <w:p>
      <w:pPr>
        <w:spacing w:after="0"/>
        <w:numPr>
          <w:ilvl w:val="0"/>
          <w:numId w:val="2"/>
        </w:numPr>
      </w:pPr>
      <w:r>
        <w:rPr/>
        <w:t xml:space="preserve">Geological conditions and fault dislocation </w:t>
      </w:r>
    </w:p>
    <w:p>
      <w:pPr>
        <w:spacing w:after="0"/>
        <w:numPr>
          <w:ilvl w:val="0"/>
          <w:numId w:val="2"/>
        </w:numPr>
      </w:pPr>
      <w:r>
        <w:rPr/>
        <w:t xml:space="preserve">Counterarguments to fault dislocation studies </w:t>
      </w:r>
    </w:p>
    <w:p>
      <w:pPr>
        <w:numPr>
          <w:ilvl w:val="0"/>
          <w:numId w:val="2"/>
        </w:numPr>
      </w:pPr>
      <w:r>
        <w:rPr/>
        <w:t xml:space="preserve">Alternative perspectives on fault dislocation research</w:t>
      </w:r>
    </w:p>
    <w:p>
      <w:pPr>
        <w:pStyle w:val="Heading1"/>
      </w:pPr>
      <w:bookmarkStart w:id="6" w:name="_Toc6"/>
      <w:r>
        <w:t>Report location:</w:t>
      </w:r>
      <w:bookmarkEnd w:id="6"/>
    </w:p>
    <w:p>
      <w:hyperlink r:id="rId8" w:history="1">
        <w:r>
          <w:rPr>
            <w:color w:val="2980b9"/>
            <w:u w:val="single"/>
          </w:rPr>
          <w:t xml:space="preserve">https://www.fullpicture.app/item/7b90b840828795dccacf0561d4aed6c6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B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630722007142" TargetMode="External"/><Relationship Id="rId8" Type="http://schemas.openxmlformats.org/officeDocument/2006/relationships/hyperlink" Target="https://www.fullpicture.app/item/7b90b840828795dccacf0561d4aed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2023-02-19T01:04:45+01:00</dcterms:created>
  <dcterms:modified xsi:type="dcterms:W3CDTF">2023-02-19T01:04:45+01:00</dcterms:modified>
</cp:coreProperties>
</file>

<file path=docProps/custom.xml><?xml version="1.0" encoding="utf-8"?>
<Properties xmlns="http://schemas.openxmlformats.org/officeDocument/2006/custom-properties" xmlns:vt="http://schemas.openxmlformats.org/officeDocument/2006/docPropsVTypes"/>
</file>