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Photoelectrochemical Detection of Calcium Ions Based on Hematite Nanorod Sensors | ACS Applied Nano Materials</w:t>
      </w:r>
      <w:br/>
      <w:hyperlink r:id="rId7" w:history="1">
        <w:r>
          <w:rPr>
            <w:color w:val="2980b9"/>
            <w:u w:val="single"/>
          </w:rPr>
          <w:t xml:space="preserve">https://pubs.acs.org/doi/10.1021/acsanm.2c03978</w:t>
        </w:r>
      </w:hyperlink>
    </w:p>
    <w:p>
      <w:pPr>
        <w:pStyle w:val="Heading1"/>
      </w:pPr>
      <w:bookmarkStart w:id="2" w:name="_Toc2"/>
      <w:r>
        <w:t>Article summary:</w:t>
      </w:r>
      <w:bookmarkEnd w:id="2"/>
    </w:p>
    <w:p>
      <w:pPr>
        <w:jc w:val="both"/>
      </w:pPr>
      <w:r>
        <w:rPr/>
        <w:t xml:space="preserve">1. Calcium ions (Ca2+) play a key role in cellular signaling and are important to monitor in various contexts.</w:t>
      </w:r>
    </w:p>
    <w:p>
      <w:pPr>
        <w:jc w:val="both"/>
      </w:pPr>
      <w:r>
        <w:rPr/>
        <w:t xml:space="preserve">2. Light-addressable potentiometric sensors (LAPS) have been used to detect Ca2+ but have limited active sites and geometry limitations.</w:t>
      </w:r>
    </w:p>
    <w:p>
      <w:pPr>
        <w:jc w:val="both"/>
      </w:pPr>
      <w:r>
        <w:rPr/>
        <w:t xml:space="preserve">3. Hematite nanorods have been proposed as a substrate for photoelectrochemical ion sensing due to their high stability, good spatial resolution, nontoxicity, low cost, ease of synthesis, and high resistance to corrosion.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potential use of hematite nanorods as a substrate for photoelectrochemical ion sensing. The article provides an overview of the importance of calcium ions in cellular signaling and how they can be monitored using light-addressable potentiometric sensors (LAPS). It then goes on to explain why hematite nanorods may be a better option than LAPS due to their higher stability, good spatial resolution, nontoxicity, low cost, ease of synthesis, and high resistance to corrosion. The article also provides detailed information on the experimental procedure used for synthesizing the hematite nanorods and testing them for their sensitivity towards calcium ions. </w:t>
      </w:r>
    </w:p>
    <w:p>
      <w:pPr>
        <w:jc w:val="both"/>
      </w:pPr>
      <w:r>
        <w:rPr/>
        <w:t xml:space="preserve">The article does not appear to contain any biases or one-sided reporting as it presents both sides of the argument fairly and objectively. It also does not contain any unsupported claims or missing points of consideration as all claims made are backed up by evidence from previous studies that are cited throughout the text. Furthermore, there is no promotional content or partiality present in the article as it is purely focused on providing an objective overview of the potential use of hematite nanorods for photoelectrochemical ion sensing without any bias towards either side. Finally, possible risks associated with this technology are noted throughout the text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Hematite nanorod synthesis</w:t>
      </w:r>
    </w:p>
    <w:p>
      <w:pPr>
        <w:spacing w:after="0"/>
        <w:numPr>
          <w:ilvl w:val="0"/>
          <w:numId w:val="2"/>
        </w:numPr>
      </w:pPr>
      <w:r>
        <w:rPr/>
        <w:t xml:space="preserve">Light-addressable potentiometric sensors</w:t>
      </w:r>
    </w:p>
    <w:p>
      <w:pPr>
        <w:spacing w:after="0"/>
        <w:numPr>
          <w:ilvl w:val="0"/>
          <w:numId w:val="2"/>
        </w:numPr>
      </w:pPr>
      <w:r>
        <w:rPr/>
        <w:t xml:space="preserve">Calcium ion sensing</w:t>
      </w:r>
    </w:p>
    <w:p>
      <w:pPr>
        <w:spacing w:after="0"/>
        <w:numPr>
          <w:ilvl w:val="0"/>
          <w:numId w:val="2"/>
        </w:numPr>
      </w:pPr>
      <w:r>
        <w:rPr/>
        <w:t xml:space="preserve">Photoelectrochemical ion sensing</w:t>
      </w:r>
    </w:p>
    <w:p>
      <w:pPr>
        <w:spacing w:after="0"/>
        <w:numPr>
          <w:ilvl w:val="0"/>
          <w:numId w:val="2"/>
        </w:numPr>
      </w:pPr>
      <w:r>
        <w:rPr/>
        <w:t xml:space="preserve">Corrosion resistance of hematite nanorods</w:t>
      </w:r>
    </w:p>
    <w:p>
      <w:pPr>
        <w:numPr>
          <w:ilvl w:val="0"/>
          <w:numId w:val="2"/>
        </w:numPr>
      </w:pPr>
      <w:r>
        <w:rPr/>
        <w:t xml:space="preserve">Nontoxic materials for ion sensing</w:t>
      </w:r>
    </w:p>
    <w:p>
      <w:pPr>
        <w:pStyle w:val="Heading1"/>
      </w:pPr>
      <w:bookmarkStart w:id="6" w:name="_Toc6"/>
      <w:r>
        <w:t>Report location:</w:t>
      </w:r>
      <w:bookmarkEnd w:id="6"/>
    </w:p>
    <w:p>
      <w:hyperlink r:id="rId8" w:history="1">
        <w:r>
          <w:rPr>
            <w:color w:val="2980b9"/>
            <w:u w:val="single"/>
          </w:rPr>
          <w:t xml:space="preserve">https://www.fullpicture.app/item/7b9f13cc8740863d19856502639852b2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3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m.2c03978" TargetMode="External"/><Relationship Id="rId8" Type="http://schemas.openxmlformats.org/officeDocument/2006/relationships/hyperlink" Target="https://www.fullpicture.app/item/7b9f13cc8740863d1985650263985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2023-02-22T13:44:28+01:00</dcterms:created>
  <dcterms:modified xsi:type="dcterms:W3CDTF">2023-02-22T13:44:28+01:00</dcterms:modified>
</cp:coreProperties>
</file>

<file path=docProps/custom.xml><?xml version="1.0" encoding="utf-8"?>
<Properties xmlns="http://schemas.openxmlformats.org/officeDocument/2006/custom-properties" xmlns:vt="http://schemas.openxmlformats.org/officeDocument/2006/docPropsVTypes"/>
</file>