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Muscle strength, volume and activation following 12-month resistance training in 70-year-old males. European Journal of Applied Physiology, 95(2-3), 197–204 | 10.1007/s00421-005-1342-3</w:t>
      </w:r>
      <w:br/>
      <w:hyperlink r:id="rId7" w:history="1">
        <w:r>
          <w:rPr>
            <w:color w:val="2980b9"/>
            <w:u w:val="single"/>
          </w:rPr>
          <w:t xml:space="preserve">https://www.sci-hub.st/10.1007/s00421-005-1342-3</w:t>
        </w:r>
      </w:hyperlink>
    </w:p>
    <w:p>
      <w:pPr>
        <w:pStyle w:val="Heading1"/>
      </w:pPr>
      <w:bookmarkStart w:id="2" w:name="_Toc2"/>
      <w:r>
        <w:t>Article summary:</w:t>
      </w:r>
      <w:bookmarkEnd w:id="2"/>
    </w:p>
    <w:p>
      <w:pPr>
        <w:jc w:val="both"/>
      </w:pPr>
      <w:r>
        <w:rPr/>
        <w:t xml:space="preserve">1. This study examined the effects of 12-month resistance training on muscle strength, volume and activation in 70-year-old males.</w:t>
      </w:r>
    </w:p>
    <w:p>
      <w:pPr>
        <w:jc w:val="both"/>
      </w:pPr>
      <w:r>
        <w:rPr/>
        <w:t xml:space="preserve">2. The results showed that there was an increase in muscle strength, volume and activation following the 12-month resistance training program.</w:t>
      </w:r>
    </w:p>
    <w:p>
      <w:pPr>
        <w:jc w:val="both"/>
      </w:pPr>
      <w:r>
        <w:rPr/>
        <w:t xml:space="preserve">3. The findings suggest that resistance training can be beneficial for elderly individuals in terms of improving muscle strength, volume and activation.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including the sample size, type of exercise program used, and measures taken to assess muscle strength, volume and activation. Furthermore, the authors provide a thorough discussion of their results which are supported by relevant literature. </w:t>
      </w:r>
    </w:p>
    <w:p>
      <w:pPr>
        <w:jc w:val="both"/>
      </w:pPr>
      <w:r>
        <w:rPr/>
        <w:t xml:space="preserve">However, there are some potential biases that should be noted. Firstly, the sample size is relatively small (n=10), which may limit the generalizability of the findings to other populations. Secondly, there is no mention of any potential risks associated with resistance training for elderly individuals such as increased risk of injury or falls due to weakened balance or coordination. Finally, although the authors discuss their results in relation to previous studies on similar topics, they do not explore any counterarguments or alternative explanations for their findings which could have provided a more balanced view on the topic.</w:t>
      </w:r>
    </w:p>
    <w:p>
      <w:pPr>
        <w:pStyle w:val="Heading1"/>
      </w:pPr>
      <w:bookmarkStart w:id="5" w:name="_Toc5"/>
      <w:r>
        <w:t>Topics for further research:</w:t>
      </w:r>
      <w:bookmarkEnd w:id="5"/>
    </w:p>
    <w:p>
      <w:pPr>
        <w:spacing w:after="0"/>
        <w:numPr>
          <w:ilvl w:val="0"/>
          <w:numId w:val="2"/>
        </w:numPr>
      </w:pPr>
      <w:r>
        <w:rPr/>
        <w:t xml:space="preserve">Resistance training for elderly individuals</w:t>
      </w:r>
    </w:p>
    <w:p>
      <w:pPr>
        <w:spacing w:after="0"/>
        <w:numPr>
          <w:ilvl w:val="0"/>
          <w:numId w:val="2"/>
        </w:numPr>
      </w:pPr>
      <w:r>
        <w:rPr/>
        <w:t xml:space="preserve">Risks associated with resistance training for elderly</w:t>
      </w:r>
    </w:p>
    <w:p>
      <w:pPr>
        <w:spacing w:after="0"/>
        <w:numPr>
          <w:ilvl w:val="0"/>
          <w:numId w:val="2"/>
        </w:numPr>
      </w:pPr>
      <w:r>
        <w:rPr/>
        <w:t xml:space="preserve">Muscle strength and volume in elderly</w:t>
      </w:r>
    </w:p>
    <w:p>
      <w:pPr>
        <w:spacing w:after="0"/>
        <w:numPr>
          <w:ilvl w:val="0"/>
          <w:numId w:val="2"/>
        </w:numPr>
      </w:pPr>
      <w:r>
        <w:rPr/>
        <w:t xml:space="preserve">Balance and coordination in elderly</w:t>
      </w:r>
    </w:p>
    <w:p>
      <w:pPr>
        <w:spacing w:after="0"/>
        <w:numPr>
          <w:ilvl w:val="0"/>
          <w:numId w:val="2"/>
        </w:numPr>
      </w:pPr>
      <w:r>
        <w:rPr/>
        <w:t xml:space="preserve">Alternative explanations for resistance training results</w:t>
      </w:r>
    </w:p>
    <w:p>
      <w:pPr>
        <w:numPr>
          <w:ilvl w:val="0"/>
          <w:numId w:val="2"/>
        </w:numPr>
      </w:pPr>
      <w:r>
        <w:rPr/>
        <w:t xml:space="preserve">Counterarguments to resistance training for elderly</w:t>
      </w:r>
    </w:p>
    <w:p>
      <w:pPr>
        <w:pStyle w:val="Heading1"/>
      </w:pPr>
      <w:bookmarkStart w:id="6" w:name="_Toc6"/>
      <w:r>
        <w:t>Report location:</w:t>
      </w:r>
      <w:bookmarkEnd w:id="6"/>
    </w:p>
    <w:p>
      <w:hyperlink r:id="rId8" w:history="1">
        <w:r>
          <w:rPr>
            <w:color w:val="2980b9"/>
            <w:u w:val="single"/>
          </w:rPr>
          <w:t xml:space="preserve">https://www.fullpicture.app/item/7bb70a97129854110dff74e7b10b5b94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3D0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hub.st/10.1007/s00421-005-1342-3" TargetMode="External"/><Relationship Id="rId8" Type="http://schemas.openxmlformats.org/officeDocument/2006/relationships/hyperlink" Target="https://www.fullpicture.app/item/7bb70a97129854110dff74e7b10b5b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2023-02-23T09:49:22+01:00</dcterms:created>
  <dcterms:modified xsi:type="dcterms:W3CDTF">2023-02-23T09:49:22+01:00</dcterms:modified>
</cp:coreProperties>
</file>

<file path=docProps/custom.xml><?xml version="1.0" encoding="utf-8"?>
<Properties xmlns="http://schemas.openxmlformats.org/officeDocument/2006/custom-properties" xmlns:vt="http://schemas.openxmlformats.org/officeDocument/2006/docPropsVTypes"/>
</file>